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6" w:rsidRPr="006472EF" w:rsidRDefault="00D25806" w:rsidP="00D25806">
      <w:pPr>
        <w:jc w:val="center"/>
        <w:rPr>
          <w:rFonts w:ascii="宋体" w:hAnsi="宋体"/>
          <w:b/>
          <w:sz w:val="30"/>
          <w:szCs w:val="30"/>
        </w:rPr>
      </w:pPr>
      <w:r w:rsidRPr="006472EF">
        <w:rPr>
          <w:rFonts w:ascii="宋体" w:hAnsi="宋体" w:hint="eastAsia"/>
          <w:b/>
          <w:sz w:val="30"/>
          <w:szCs w:val="30"/>
        </w:rPr>
        <w:t>竞争性谈判公告</w:t>
      </w:r>
    </w:p>
    <w:p w:rsidR="00D25806" w:rsidRPr="0068455D" w:rsidRDefault="00D25806" w:rsidP="00D25806">
      <w:pPr>
        <w:snapToGrid w:val="0"/>
        <w:spacing w:line="400" w:lineRule="exact"/>
        <w:ind w:firstLine="465"/>
        <w:rPr>
          <w:rFonts w:ascii="宋体" w:hAnsi="宋体"/>
          <w:kern w:val="0"/>
          <w:sz w:val="24"/>
        </w:rPr>
      </w:pPr>
      <w:r w:rsidRPr="0068455D">
        <w:rPr>
          <w:rFonts w:ascii="宋体" w:hAnsi="宋体" w:hint="eastAsia"/>
          <w:kern w:val="0"/>
          <w:sz w:val="24"/>
        </w:rPr>
        <w:t>河南理工大学</w:t>
      </w:r>
      <w:r>
        <w:rPr>
          <w:rFonts w:ascii="宋体" w:hAnsi="宋体" w:hint="eastAsia"/>
          <w:kern w:val="0"/>
          <w:sz w:val="24"/>
        </w:rPr>
        <w:t>2019、2020</w:t>
      </w:r>
      <w:r w:rsidRPr="0068455D">
        <w:rPr>
          <w:rFonts w:ascii="宋体" w:hAnsi="宋体" w:hint="eastAsia"/>
          <w:kern w:val="0"/>
          <w:sz w:val="24"/>
        </w:rPr>
        <w:t>年度</w:t>
      </w:r>
      <w:r>
        <w:rPr>
          <w:rFonts w:ascii="宋体" w:hAnsi="宋体" w:hint="eastAsia"/>
          <w:kern w:val="0"/>
          <w:sz w:val="24"/>
        </w:rPr>
        <w:t>中小</w:t>
      </w:r>
      <w:r w:rsidRPr="0068455D">
        <w:rPr>
          <w:rFonts w:ascii="宋体" w:hAnsi="宋体" w:hint="eastAsia"/>
          <w:kern w:val="0"/>
          <w:sz w:val="24"/>
        </w:rPr>
        <w:t>型工程造价咨询服务项目</w:t>
      </w:r>
      <w:r w:rsidRPr="009F6AF3">
        <w:rPr>
          <w:rFonts w:ascii="宋体" w:hAnsi="宋体" w:hint="eastAsia"/>
          <w:sz w:val="24"/>
        </w:rPr>
        <w:t>采取竞争性谈判方式采购，欢迎符合相应条件的单位报名参加。</w:t>
      </w:r>
    </w:p>
    <w:p w:rsidR="00D25806" w:rsidRPr="009F6AF3" w:rsidRDefault="00D25806" w:rsidP="00D25806">
      <w:pPr>
        <w:spacing w:line="500" w:lineRule="exact"/>
        <w:ind w:firstLineChars="149" w:firstLine="359"/>
        <w:rPr>
          <w:rFonts w:ascii="宋体"/>
          <w:b/>
          <w:sz w:val="24"/>
        </w:rPr>
      </w:pPr>
      <w:r w:rsidRPr="009F6AF3">
        <w:rPr>
          <w:rFonts w:ascii="宋体" w:hAnsi="宋体"/>
          <w:b/>
          <w:sz w:val="24"/>
        </w:rPr>
        <w:t>1</w:t>
      </w:r>
      <w:r w:rsidRPr="009F6AF3">
        <w:rPr>
          <w:rFonts w:ascii="宋体" w:hAnsi="宋体" w:hint="eastAsia"/>
          <w:b/>
          <w:sz w:val="24"/>
        </w:rPr>
        <w:t>、项目概况：</w:t>
      </w:r>
    </w:p>
    <w:p w:rsidR="00D25806" w:rsidRPr="009F6AF3" w:rsidRDefault="00D25806" w:rsidP="00D25806">
      <w:pPr>
        <w:pStyle w:val="p0"/>
        <w:snapToGrid w:val="0"/>
        <w:spacing w:line="480" w:lineRule="exact"/>
        <w:ind w:left="0" w:firstLineChars="150" w:firstLine="360"/>
        <w:rPr>
          <w:rFonts w:ascii="宋体"/>
          <w:kern w:val="2"/>
          <w:sz w:val="24"/>
          <w:szCs w:val="24"/>
        </w:rPr>
      </w:pPr>
      <w:r w:rsidRPr="009F6AF3">
        <w:rPr>
          <w:rFonts w:ascii="宋体" w:hAnsi="宋体"/>
          <w:kern w:val="2"/>
          <w:sz w:val="24"/>
          <w:szCs w:val="24"/>
        </w:rPr>
        <w:t>1.1</w:t>
      </w:r>
      <w:r w:rsidRPr="009F6AF3">
        <w:rPr>
          <w:rFonts w:ascii="宋体" w:hAnsi="宋体" w:hint="eastAsia"/>
          <w:kern w:val="2"/>
          <w:sz w:val="24"/>
          <w:szCs w:val="24"/>
        </w:rPr>
        <w:t>项目名称：</w:t>
      </w:r>
      <w:r w:rsidRPr="00B3418E">
        <w:rPr>
          <w:rFonts w:hint="eastAsia"/>
          <w:bCs/>
          <w:snapToGrid w:val="0"/>
          <w:color w:val="000000"/>
          <w:spacing w:val="-8"/>
          <w:sz w:val="24"/>
        </w:rPr>
        <w:t>河南理工大学</w:t>
      </w:r>
      <w:r>
        <w:rPr>
          <w:rFonts w:ascii="宋体" w:hAnsi="宋体" w:hint="eastAsia"/>
          <w:sz w:val="24"/>
          <w:szCs w:val="24"/>
        </w:rPr>
        <w:t>2019、2020</w:t>
      </w:r>
      <w:r w:rsidRPr="0068455D">
        <w:rPr>
          <w:rFonts w:ascii="宋体" w:hAnsi="宋体" w:hint="eastAsia"/>
          <w:sz w:val="24"/>
          <w:szCs w:val="24"/>
        </w:rPr>
        <w:t>年度</w:t>
      </w:r>
      <w:r>
        <w:rPr>
          <w:rFonts w:ascii="宋体" w:hAnsi="宋体" w:hint="eastAsia"/>
          <w:sz w:val="24"/>
          <w:szCs w:val="24"/>
        </w:rPr>
        <w:t>中小</w:t>
      </w:r>
      <w:r w:rsidRPr="0068455D">
        <w:rPr>
          <w:rFonts w:ascii="宋体" w:hAnsi="宋体" w:hint="eastAsia"/>
          <w:sz w:val="24"/>
          <w:szCs w:val="24"/>
        </w:rPr>
        <w:t>型工程造价咨询服务项目</w:t>
      </w:r>
    </w:p>
    <w:p w:rsidR="00D25806" w:rsidRPr="003C7F46" w:rsidRDefault="00D25806" w:rsidP="00D25806">
      <w:pPr>
        <w:spacing w:line="500" w:lineRule="exact"/>
        <w:ind w:firstLineChars="150" w:firstLine="360"/>
        <w:rPr>
          <w:rFonts w:ascii="宋体" w:hAnsi="宋体"/>
          <w:kern w:val="0"/>
          <w:sz w:val="24"/>
        </w:rPr>
      </w:pPr>
      <w:r w:rsidRPr="009F6AF3">
        <w:rPr>
          <w:rFonts w:ascii="宋体" w:hAnsi="宋体"/>
          <w:sz w:val="24"/>
        </w:rPr>
        <w:t>1.2</w:t>
      </w:r>
      <w:r w:rsidRPr="009F6AF3">
        <w:rPr>
          <w:rFonts w:ascii="宋体" w:hAnsi="宋体" w:hint="eastAsia"/>
          <w:sz w:val="24"/>
        </w:rPr>
        <w:t>采购编号：</w:t>
      </w:r>
      <w:r w:rsidRPr="00620222">
        <w:rPr>
          <w:rFonts w:hint="eastAsia"/>
          <w:color w:val="000000"/>
          <w:spacing w:val="-4"/>
          <w:sz w:val="24"/>
          <w:szCs w:val="20"/>
        </w:rPr>
        <w:t>hpujj190423</w:t>
      </w:r>
      <w:r w:rsidR="004200B2">
        <w:rPr>
          <w:rFonts w:hint="eastAsia"/>
          <w:color w:val="000000"/>
          <w:spacing w:val="-4"/>
          <w:sz w:val="24"/>
          <w:szCs w:val="20"/>
        </w:rPr>
        <w:t>-1</w:t>
      </w:r>
      <w:r w:rsidRPr="00620222">
        <w:rPr>
          <w:rFonts w:hint="eastAsia"/>
          <w:color w:val="000000"/>
          <w:spacing w:val="-4"/>
          <w:sz w:val="24"/>
          <w:szCs w:val="20"/>
        </w:rPr>
        <w:t xml:space="preserve"> </w:t>
      </w:r>
    </w:p>
    <w:p w:rsidR="00D25806" w:rsidRPr="00A12C6A" w:rsidRDefault="00D25806" w:rsidP="00D25806">
      <w:pPr>
        <w:spacing w:line="500" w:lineRule="exact"/>
        <w:ind w:firstLineChars="150" w:firstLine="360"/>
        <w:rPr>
          <w:rFonts w:ascii="宋体" w:hAnsi="宋体"/>
          <w:sz w:val="24"/>
        </w:rPr>
      </w:pPr>
      <w:r w:rsidRPr="009F6AF3">
        <w:rPr>
          <w:rFonts w:ascii="宋体" w:hAnsi="宋体"/>
          <w:sz w:val="24"/>
        </w:rPr>
        <w:t>1.3</w:t>
      </w:r>
      <w:r w:rsidRPr="009F6AF3">
        <w:rPr>
          <w:rFonts w:ascii="宋体" w:hAnsi="宋体" w:hint="eastAsia"/>
          <w:sz w:val="24"/>
        </w:rPr>
        <w:t>项目</w:t>
      </w:r>
      <w:r>
        <w:rPr>
          <w:rFonts w:ascii="宋体" w:hAnsi="宋体" w:hint="eastAsia"/>
          <w:sz w:val="24"/>
        </w:rPr>
        <w:t>内容</w:t>
      </w:r>
      <w:r w:rsidRPr="009F6AF3">
        <w:rPr>
          <w:rFonts w:ascii="宋体" w:hAnsi="宋体" w:hint="eastAsia"/>
          <w:sz w:val="24"/>
        </w:rPr>
        <w:t>：</w:t>
      </w:r>
      <w:r w:rsidRPr="009A625E">
        <w:rPr>
          <w:rFonts w:hint="eastAsia"/>
          <w:color w:val="000000"/>
          <w:spacing w:val="-4"/>
          <w:sz w:val="24"/>
          <w:szCs w:val="20"/>
        </w:rPr>
        <w:t>河南理工大学</w:t>
      </w:r>
      <w:r>
        <w:rPr>
          <w:rFonts w:ascii="宋体" w:hAnsi="宋体" w:hint="eastAsia"/>
          <w:kern w:val="0"/>
          <w:sz w:val="24"/>
        </w:rPr>
        <w:t>2019、2020</w:t>
      </w:r>
      <w:r w:rsidRPr="0068455D">
        <w:rPr>
          <w:rFonts w:ascii="宋体" w:hAnsi="宋体" w:hint="eastAsia"/>
          <w:kern w:val="0"/>
          <w:sz w:val="24"/>
        </w:rPr>
        <w:t>年度</w:t>
      </w:r>
      <w:r>
        <w:rPr>
          <w:rFonts w:ascii="宋体" w:hAnsi="宋体" w:hint="eastAsia"/>
          <w:kern w:val="0"/>
          <w:sz w:val="24"/>
        </w:rPr>
        <w:t>中小</w:t>
      </w:r>
      <w:r w:rsidRPr="0068455D">
        <w:rPr>
          <w:rFonts w:ascii="宋体" w:hAnsi="宋体" w:hint="eastAsia"/>
          <w:kern w:val="0"/>
          <w:sz w:val="24"/>
        </w:rPr>
        <w:t>型工程</w:t>
      </w:r>
      <w:r w:rsidRPr="0068455D">
        <w:rPr>
          <w:rFonts w:ascii="宋体" w:hAnsi="宋体" w:hint="eastAsia"/>
          <w:sz w:val="24"/>
        </w:rPr>
        <w:t>造价咨询</w:t>
      </w:r>
      <w:r w:rsidRPr="009A625E">
        <w:rPr>
          <w:rFonts w:hint="eastAsia"/>
          <w:bCs/>
          <w:snapToGrid w:val="0"/>
          <w:color w:val="000000"/>
          <w:sz w:val="24"/>
        </w:rPr>
        <w:t>。</w:t>
      </w:r>
    </w:p>
    <w:p w:rsidR="00D25806" w:rsidRPr="009F6AF3" w:rsidRDefault="00D25806" w:rsidP="00D25806">
      <w:pPr>
        <w:pStyle w:val="1"/>
        <w:spacing w:line="520" w:lineRule="exact"/>
        <w:ind w:left="360" w:firstLineChars="0" w:firstLine="0"/>
        <w:rPr>
          <w:rFonts w:ascii="宋体"/>
          <w:sz w:val="24"/>
          <w:szCs w:val="24"/>
        </w:rPr>
      </w:pPr>
      <w:r w:rsidRPr="009F6AF3">
        <w:rPr>
          <w:rFonts w:ascii="宋体" w:hAnsi="宋体"/>
          <w:sz w:val="24"/>
          <w:szCs w:val="24"/>
        </w:rPr>
        <w:t>1.4</w:t>
      </w:r>
      <w:r>
        <w:rPr>
          <w:rFonts w:ascii="宋体" w:hAnsi="宋体" w:hint="eastAsia"/>
          <w:sz w:val="24"/>
          <w:szCs w:val="24"/>
        </w:rPr>
        <w:t>服务</w:t>
      </w:r>
      <w:r w:rsidRPr="009F6AF3">
        <w:rPr>
          <w:rFonts w:ascii="宋体" w:hAnsi="宋体" w:hint="eastAsia"/>
          <w:sz w:val="24"/>
          <w:szCs w:val="24"/>
        </w:rPr>
        <w:t>范围：</w:t>
      </w:r>
      <w:r w:rsidRPr="006D7518">
        <w:rPr>
          <w:rFonts w:ascii="宋体" w:hAnsi="宋体" w:hint="eastAsia"/>
          <w:color w:val="FF0000"/>
          <w:sz w:val="24"/>
          <w:szCs w:val="24"/>
        </w:rPr>
        <w:t>施工图预算、工程量清单、招标控制价、设计变更预算编制及竣工结算审核。</w:t>
      </w:r>
    </w:p>
    <w:p w:rsidR="00D25806" w:rsidRPr="00A12C6A" w:rsidRDefault="00D25806" w:rsidP="00D25806">
      <w:pPr>
        <w:pStyle w:val="1"/>
        <w:spacing w:line="520" w:lineRule="exact"/>
        <w:ind w:left="360" w:firstLineChars="0" w:firstLine="0"/>
        <w:rPr>
          <w:rFonts w:ascii="宋体" w:hAnsi="宋体"/>
          <w:sz w:val="24"/>
          <w:szCs w:val="24"/>
        </w:rPr>
      </w:pPr>
      <w:r w:rsidRPr="009F6AF3">
        <w:rPr>
          <w:rFonts w:ascii="宋体" w:hAnsi="宋体"/>
          <w:sz w:val="24"/>
          <w:szCs w:val="24"/>
        </w:rPr>
        <w:t>1.5</w:t>
      </w:r>
      <w:r w:rsidRPr="009F6AF3">
        <w:rPr>
          <w:rFonts w:ascii="宋体" w:hAnsi="宋体" w:hint="eastAsia"/>
          <w:sz w:val="24"/>
          <w:szCs w:val="24"/>
        </w:rPr>
        <w:t>工期要求：</w:t>
      </w:r>
      <w:r w:rsidRPr="00671E75">
        <w:rPr>
          <w:rFonts w:ascii="宋体" w:hAnsi="宋体" w:hint="eastAsia"/>
          <w:color w:val="FF0000"/>
          <w:sz w:val="24"/>
          <w:szCs w:val="24"/>
        </w:rPr>
        <w:t>每个工程，接到学校通知起</w:t>
      </w:r>
      <w:r>
        <w:rPr>
          <w:rFonts w:ascii="宋体" w:hAnsi="宋体" w:hint="eastAsia"/>
          <w:color w:val="FF0000"/>
          <w:sz w:val="24"/>
          <w:szCs w:val="24"/>
        </w:rPr>
        <w:t>10日历天</w:t>
      </w:r>
      <w:r w:rsidRPr="00671E75">
        <w:rPr>
          <w:rFonts w:ascii="宋体" w:hAnsi="宋体" w:hint="eastAsia"/>
          <w:color w:val="FF0000"/>
          <w:sz w:val="24"/>
          <w:szCs w:val="24"/>
        </w:rPr>
        <w:t>，服务至审计处审计完成。</w:t>
      </w:r>
    </w:p>
    <w:p w:rsidR="00D25806" w:rsidRPr="009F6AF3" w:rsidRDefault="00D25806" w:rsidP="00D25806">
      <w:pPr>
        <w:pStyle w:val="1"/>
        <w:spacing w:line="520" w:lineRule="exact"/>
        <w:ind w:left="360" w:firstLineChars="0" w:firstLine="0"/>
        <w:rPr>
          <w:rFonts w:ascii="宋体"/>
          <w:sz w:val="24"/>
          <w:szCs w:val="24"/>
        </w:rPr>
      </w:pPr>
      <w:r w:rsidRPr="009F6AF3">
        <w:rPr>
          <w:rFonts w:ascii="宋体" w:hAnsi="宋体"/>
          <w:sz w:val="24"/>
          <w:szCs w:val="24"/>
        </w:rPr>
        <w:t>1.6</w:t>
      </w:r>
      <w:r w:rsidRPr="009F6AF3">
        <w:rPr>
          <w:rFonts w:ascii="宋体" w:hAnsi="宋体" w:hint="eastAsia"/>
          <w:sz w:val="24"/>
          <w:szCs w:val="24"/>
        </w:rPr>
        <w:t>质量要求：</w:t>
      </w:r>
      <w:r w:rsidRPr="006D7518">
        <w:rPr>
          <w:rFonts w:ascii="宋体" w:hAnsi="宋体" w:hint="eastAsia"/>
          <w:color w:val="FF0000"/>
          <w:sz w:val="24"/>
          <w:szCs w:val="24"/>
        </w:rPr>
        <w:t>满足现行建设工程计价计量规范要求。</w:t>
      </w:r>
    </w:p>
    <w:p w:rsidR="00D25806" w:rsidRDefault="00D25806" w:rsidP="00D25806">
      <w:pPr>
        <w:spacing w:line="520" w:lineRule="exact"/>
        <w:ind w:firstLineChars="150" w:firstLine="360"/>
        <w:rPr>
          <w:rFonts w:ascii="宋体" w:hAnsi="宋体"/>
          <w:sz w:val="24"/>
        </w:rPr>
      </w:pPr>
      <w:r w:rsidRPr="009F6AF3">
        <w:rPr>
          <w:rFonts w:ascii="宋体" w:hAnsi="宋体"/>
          <w:sz w:val="24"/>
        </w:rPr>
        <w:t>1.7</w:t>
      </w:r>
      <w:r w:rsidRPr="009F6AF3">
        <w:rPr>
          <w:rFonts w:ascii="宋体" w:hAnsi="宋体" w:hint="eastAsia"/>
          <w:sz w:val="24"/>
        </w:rPr>
        <w:t>资金来源：学校自筹。</w:t>
      </w:r>
    </w:p>
    <w:p w:rsidR="00D25806" w:rsidRPr="009F6AF3" w:rsidRDefault="00D25806" w:rsidP="00D25806">
      <w:pPr>
        <w:spacing w:line="520" w:lineRule="exact"/>
        <w:ind w:firstLineChars="150" w:firstLine="361"/>
        <w:rPr>
          <w:rFonts w:ascii="宋体"/>
          <w:sz w:val="24"/>
        </w:rPr>
      </w:pPr>
      <w:r w:rsidRPr="009F6AF3">
        <w:rPr>
          <w:rFonts w:ascii="宋体" w:hAnsi="宋体"/>
          <w:b/>
          <w:sz w:val="24"/>
        </w:rPr>
        <w:t>2</w:t>
      </w:r>
      <w:r w:rsidRPr="009F6AF3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控制价</w:t>
      </w:r>
      <w:r w:rsidRPr="009F6AF3">
        <w:rPr>
          <w:rFonts w:ascii="宋体" w:hAnsi="宋体" w:hint="eastAsia"/>
          <w:b/>
          <w:sz w:val="24"/>
        </w:rPr>
        <w:t>：</w:t>
      </w:r>
      <w:r w:rsidRPr="006D7518">
        <w:rPr>
          <w:rFonts w:ascii="宋体" w:hAnsi="宋体" w:hint="eastAsia"/>
          <w:color w:val="FF0000"/>
          <w:kern w:val="0"/>
          <w:sz w:val="24"/>
        </w:rPr>
        <w:t>建安工程费的</w:t>
      </w:r>
      <w:r w:rsidRPr="006D7518">
        <w:rPr>
          <w:rFonts w:ascii="宋体" w:hAnsi="宋体"/>
          <w:color w:val="FF0000"/>
          <w:kern w:val="0"/>
          <w:sz w:val="24"/>
        </w:rPr>
        <w:t>2</w:t>
      </w:r>
      <w:r w:rsidRPr="006D7518">
        <w:rPr>
          <w:rFonts w:ascii="宋体" w:hAnsi="宋体"/>
          <w:color w:val="FF0000"/>
          <w:sz w:val="24"/>
        </w:rPr>
        <w:t>.</w:t>
      </w:r>
      <w:r w:rsidRPr="006D7518">
        <w:rPr>
          <w:rFonts w:ascii="宋体" w:hAnsi="宋体" w:hint="eastAsia"/>
          <w:color w:val="FF0000"/>
          <w:sz w:val="24"/>
        </w:rPr>
        <w:t>0‰。</w:t>
      </w:r>
    </w:p>
    <w:p w:rsidR="00D25806" w:rsidRPr="009F6AF3" w:rsidRDefault="00D25806" w:rsidP="00D25806">
      <w:pPr>
        <w:spacing w:line="520" w:lineRule="exact"/>
        <w:ind w:firstLineChars="175" w:firstLine="422"/>
        <w:rPr>
          <w:rFonts w:ascii="宋体"/>
          <w:b/>
          <w:sz w:val="24"/>
        </w:rPr>
      </w:pPr>
      <w:r w:rsidRPr="009F6AF3">
        <w:rPr>
          <w:rFonts w:ascii="宋体" w:hAnsi="宋体"/>
          <w:b/>
          <w:sz w:val="24"/>
        </w:rPr>
        <w:t>3</w:t>
      </w:r>
      <w:r w:rsidRPr="009F6AF3">
        <w:rPr>
          <w:rFonts w:ascii="宋体" w:hAnsi="宋体" w:hint="eastAsia"/>
          <w:b/>
          <w:sz w:val="24"/>
        </w:rPr>
        <w:t>、资格条件：</w:t>
      </w:r>
    </w:p>
    <w:p w:rsidR="00D25806" w:rsidRPr="006D7518" w:rsidRDefault="00D25806" w:rsidP="00D25806">
      <w:pPr>
        <w:spacing w:line="500" w:lineRule="exact"/>
        <w:ind w:firstLineChars="200" w:firstLine="480"/>
        <w:rPr>
          <w:rFonts w:ascii="宋体"/>
          <w:color w:val="FF0000"/>
          <w:kern w:val="0"/>
          <w:sz w:val="24"/>
        </w:rPr>
      </w:pPr>
      <w:r w:rsidRPr="006D7518">
        <w:rPr>
          <w:rFonts w:ascii="宋体" w:hAnsi="宋体"/>
          <w:color w:val="FF0000"/>
          <w:sz w:val="24"/>
        </w:rPr>
        <w:t>3.1</w:t>
      </w:r>
      <w:r w:rsidRPr="006D7518">
        <w:rPr>
          <w:rFonts w:ascii="宋体" w:hAnsi="宋体" w:hint="eastAsia"/>
          <w:color w:val="FF0000"/>
          <w:kern w:val="0"/>
          <w:sz w:val="24"/>
        </w:rPr>
        <w:t>竞标人须具有独立法人资格，持有合法有效的企业法人营业执照，并在人员、设备、资金等方面具有相应的能力；</w:t>
      </w:r>
    </w:p>
    <w:p w:rsidR="00D25806" w:rsidRPr="006D7518" w:rsidRDefault="00D25806" w:rsidP="00D25806">
      <w:pPr>
        <w:pStyle w:val="1"/>
        <w:spacing w:line="540" w:lineRule="exact"/>
        <w:ind w:firstLineChars="257" w:firstLine="617"/>
        <w:rPr>
          <w:rFonts w:ascii="宋体" w:hAnsi="宋体"/>
          <w:color w:val="FF0000"/>
          <w:kern w:val="0"/>
          <w:sz w:val="24"/>
          <w:szCs w:val="24"/>
        </w:rPr>
      </w:pPr>
      <w:r w:rsidRPr="006D7518">
        <w:rPr>
          <w:rFonts w:ascii="宋体" w:hAnsi="宋体"/>
          <w:color w:val="FF0000"/>
          <w:kern w:val="0"/>
          <w:sz w:val="24"/>
          <w:szCs w:val="24"/>
        </w:rPr>
        <w:t>3.2</w:t>
      </w:r>
      <w:r w:rsidRPr="006D7518">
        <w:rPr>
          <w:rFonts w:ascii="宋体" w:hAnsi="宋体" w:hint="eastAsia"/>
          <w:color w:val="FF0000"/>
          <w:kern w:val="0"/>
          <w:sz w:val="24"/>
          <w:szCs w:val="24"/>
        </w:rPr>
        <w:t>竞标人须具有工程造价咨询乙级及以上资质，拟派项目负责人须具有国家注册造价师资格，且自</w:t>
      </w:r>
      <w:r w:rsidRPr="006D7518">
        <w:rPr>
          <w:rFonts w:ascii="宋体" w:hAnsi="宋体"/>
          <w:color w:val="FF0000"/>
          <w:kern w:val="0"/>
          <w:sz w:val="24"/>
          <w:szCs w:val="24"/>
        </w:rPr>
        <w:t>201</w:t>
      </w:r>
      <w:r w:rsidRPr="006D7518">
        <w:rPr>
          <w:rFonts w:ascii="宋体" w:hAnsi="宋体" w:hint="eastAsia"/>
          <w:color w:val="FF0000"/>
          <w:kern w:val="0"/>
          <w:sz w:val="24"/>
          <w:szCs w:val="24"/>
        </w:rPr>
        <w:t>6年</w:t>
      </w:r>
      <w:r w:rsidRPr="006D7518">
        <w:rPr>
          <w:rFonts w:ascii="宋体" w:hAnsi="宋体"/>
          <w:color w:val="FF0000"/>
          <w:kern w:val="0"/>
          <w:sz w:val="24"/>
          <w:szCs w:val="24"/>
        </w:rPr>
        <w:t>1</w:t>
      </w:r>
      <w:r w:rsidRPr="006D7518">
        <w:rPr>
          <w:rFonts w:ascii="宋体" w:hAnsi="宋体" w:hint="eastAsia"/>
          <w:color w:val="FF0000"/>
          <w:kern w:val="0"/>
          <w:sz w:val="24"/>
          <w:szCs w:val="24"/>
        </w:rPr>
        <w:t>月</w:t>
      </w:r>
      <w:r w:rsidRPr="006D7518">
        <w:rPr>
          <w:rFonts w:ascii="宋体" w:hAnsi="宋体"/>
          <w:color w:val="FF0000"/>
          <w:kern w:val="0"/>
          <w:sz w:val="24"/>
          <w:szCs w:val="24"/>
        </w:rPr>
        <w:t>1</w:t>
      </w:r>
      <w:r w:rsidRPr="006D7518">
        <w:rPr>
          <w:rFonts w:ascii="宋体" w:hAnsi="宋体" w:hint="eastAsia"/>
          <w:color w:val="FF0000"/>
          <w:kern w:val="0"/>
          <w:sz w:val="24"/>
          <w:szCs w:val="24"/>
        </w:rPr>
        <w:t>日以来承担过类似工程类项目不少于</w:t>
      </w:r>
      <w:r w:rsidRPr="006D7518">
        <w:rPr>
          <w:rFonts w:ascii="宋体" w:hAnsi="宋体"/>
          <w:color w:val="FF0000"/>
          <w:kern w:val="0"/>
          <w:sz w:val="24"/>
          <w:szCs w:val="24"/>
        </w:rPr>
        <w:t>1</w:t>
      </w:r>
      <w:r w:rsidRPr="006D7518">
        <w:rPr>
          <w:rFonts w:ascii="宋体" w:hAnsi="宋体" w:hint="eastAsia"/>
          <w:color w:val="FF0000"/>
          <w:kern w:val="0"/>
          <w:sz w:val="24"/>
          <w:szCs w:val="24"/>
        </w:rPr>
        <w:t>项；</w:t>
      </w:r>
      <w:r w:rsidRPr="006D7518">
        <w:rPr>
          <w:rFonts w:ascii="宋体" w:hAnsi="宋体"/>
          <w:color w:val="FF0000"/>
          <w:kern w:val="0"/>
          <w:sz w:val="24"/>
          <w:szCs w:val="24"/>
        </w:rPr>
        <w:t xml:space="preserve"> </w:t>
      </w:r>
    </w:p>
    <w:p w:rsidR="00D25806" w:rsidRPr="006D7518" w:rsidRDefault="00D25806" w:rsidP="00D25806">
      <w:pPr>
        <w:spacing w:line="500" w:lineRule="exact"/>
        <w:ind w:firstLineChars="200" w:firstLine="480"/>
        <w:rPr>
          <w:rFonts w:ascii="宋体"/>
          <w:color w:val="FF0000"/>
          <w:kern w:val="0"/>
          <w:sz w:val="24"/>
        </w:rPr>
      </w:pPr>
      <w:r w:rsidRPr="006D7518">
        <w:rPr>
          <w:rFonts w:ascii="宋体" w:hAnsi="宋体"/>
          <w:color w:val="FF0000"/>
          <w:kern w:val="0"/>
          <w:sz w:val="24"/>
        </w:rPr>
        <w:t>3.3</w:t>
      </w:r>
      <w:r w:rsidRPr="006D7518">
        <w:rPr>
          <w:rFonts w:ascii="宋体" w:hAnsi="宋体" w:hint="eastAsia"/>
          <w:color w:val="FF0000"/>
          <w:kern w:val="0"/>
          <w:sz w:val="24"/>
        </w:rPr>
        <w:t>竞标人应信誉良好，没有不良诚信记录，没有处于被责令停业、竞标资格被取消、财产被接管、冻结、破产状态；</w:t>
      </w:r>
    </w:p>
    <w:p w:rsidR="00D25806" w:rsidRPr="006D7518" w:rsidRDefault="00D25806" w:rsidP="00D25806">
      <w:pPr>
        <w:spacing w:line="500" w:lineRule="exact"/>
        <w:ind w:firstLineChars="200" w:firstLine="480"/>
        <w:rPr>
          <w:rFonts w:ascii="宋体"/>
          <w:color w:val="FF0000"/>
          <w:kern w:val="0"/>
          <w:sz w:val="24"/>
        </w:rPr>
      </w:pPr>
      <w:r w:rsidRPr="006D7518">
        <w:rPr>
          <w:rFonts w:ascii="宋体" w:hAnsi="宋体"/>
          <w:color w:val="FF0000"/>
          <w:kern w:val="0"/>
          <w:sz w:val="24"/>
        </w:rPr>
        <w:t>3.4</w:t>
      </w:r>
      <w:r w:rsidRPr="006D7518">
        <w:rPr>
          <w:rFonts w:ascii="宋体" w:hAnsi="宋体" w:hint="eastAsia"/>
          <w:color w:val="FF0000"/>
          <w:kern w:val="0"/>
          <w:sz w:val="24"/>
        </w:rPr>
        <w:t>本次竞标不接受联合体竞标。</w:t>
      </w:r>
    </w:p>
    <w:p w:rsidR="00D25806" w:rsidRPr="009F6AF3" w:rsidRDefault="00D25806" w:rsidP="00D25806">
      <w:pPr>
        <w:spacing w:line="500" w:lineRule="exact"/>
        <w:ind w:firstLineChars="200" w:firstLine="480"/>
        <w:rPr>
          <w:rFonts w:ascii="宋体"/>
          <w:sz w:val="24"/>
        </w:rPr>
      </w:pPr>
      <w:r w:rsidRPr="009F6AF3">
        <w:rPr>
          <w:rFonts w:ascii="宋体" w:hAnsi="宋体"/>
          <w:sz w:val="24"/>
        </w:rPr>
        <w:t xml:space="preserve">4. </w:t>
      </w:r>
      <w:r w:rsidRPr="009F6AF3">
        <w:rPr>
          <w:rFonts w:ascii="宋体" w:hAnsi="宋体" w:hint="eastAsia"/>
          <w:sz w:val="24"/>
        </w:rPr>
        <w:t>竞争性谈判文件的发售</w:t>
      </w:r>
    </w:p>
    <w:p w:rsidR="00D25806" w:rsidRPr="009F6AF3" w:rsidRDefault="00D25806" w:rsidP="00D25806">
      <w:pPr>
        <w:spacing w:line="500" w:lineRule="exact"/>
        <w:ind w:firstLineChars="200" w:firstLine="480"/>
        <w:rPr>
          <w:rFonts w:ascii="宋体"/>
          <w:sz w:val="24"/>
        </w:rPr>
      </w:pPr>
      <w:r w:rsidRPr="009F6AF3">
        <w:rPr>
          <w:rFonts w:ascii="宋体" w:hAnsi="宋体"/>
          <w:sz w:val="24"/>
        </w:rPr>
        <w:t xml:space="preserve">4.1 </w:t>
      </w:r>
      <w:r w:rsidRPr="009F6AF3">
        <w:rPr>
          <w:rFonts w:ascii="宋体" w:hAnsi="宋体" w:hint="eastAsia"/>
          <w:sz w:val="24"/>
        </w:rPr>
        <w:t>发售时间：</w:t>
      </w:r>
      <w:r w:rsidRPr="009F6AF3"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9</w:t>
      </w:r>
      <w:r w:rsidRPr="009F6AF3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 w:rsidRPr="009F6AF3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23</w:t>
      </w:r>
      <w:r w:rsidRPr="009F6AF3"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26日</w:t>
      </w:r>
      <w:r w:rsidRPr="009F6AF3">
        <w:rPr>
          <w:rFonts w:ascii="宋体" w:hAnsi="宋体" w:hint="eastAsia"/>
          <w:sz w:val="24"/>
        </w:rPr>
        <w:t>（上午</w:t>
      </w:r>
      <w:r w:rsidRPr="009F6AF3">
        <w:rPr>
          <w:rFonts w:ascii="宋体" w:hAnsi="宋体"/>
          <w:sz w:val="24"/>
        </w:rPr>
        <w:t>8</w:t>
      </w:r>
      <w:r w:rsidRPr="009F6AF3">
        <w:rPr>
          <w:rFonts w:ascii="宋体" w:hAnsi="宋体" w:hint="eastAsia"/>
          <w:sz w:val="24"/>
        </w:rPr>
        <w:t>：</w:t>
      </w:r>
      <w:r w:rsidRPr="009F6AF3">
        <w:rPr>
          <w:rFonts w:ascii="宋体" w:hAnsi="宋体"/>
          <w:sz w:val="24"/>
        </w:rPr>
        <w:t>30</w:t>
      </w:r>
      <w:r w:rsidRPr="009F6AF3">
        <w:rPr>
          <w:rFonts w:ascii="宋体" w:hAnsi="宋体" w:hint="eastAsia"/>
          <w:sz w:val="24"/>
        </w:rPr>
        <w:t>至</w:t>
      </w:r>
      <w:r w:rsidRPr="009F6AF3">
        <w:rPr>
          <w:rFonts w:ascii="宋体" w:hAnsi="宋体"/>
          <w:sz w:val="24"/>
        </w:rPr>
        <w:t>11</w:t>
      </w:r>
      <w:r w:rsidRPr="009F6AF3">
        <w:rPr>
          <w:rFonts w:ascii="宋体" w:hAnsi="宋体" w:hint="eastAsia"/>
          <w:sz w:val="24"/>
        </w:rPr>
        <w:t>：</w:t>
      </w:r>
      <w:r w:rsidRPr="009F6AF3">
        <w:rPr>
          <w:rFonts w:ascii="宋体" w:hAnsi="宋体"/>
          <w:sz w:val="24"/>
        </w:rPr>
        <w:t>30</w:t>
      </w:r>
      <w:r w:rsidRPr="009F6AF3">
        <w:rPr>
          <w:rFonts w:ascii="宋体" w:hAnsi="宋体" w:hint="eastAsia"/>
          <w:sz w:val="24"/>
        </w:rPr>
        <w:t>，下午</w:t>
      </w:r>
      <w:r w:rsidRPr="009F6AF3">
        <w:rPr>
          <w:rFonts w:ascii="宋体" w:hAnsi="宋体"/>
          <w:sz w:val="24"/>
        </w:rPr>
        <w:t>15:30</w:t>
      </w:r>
      <w:r w:rsidRPr="009F6AF3">
        <w:rPr>
          <w:rFonts w:ascii="宋体" w:hAnsi="宋体" w:hint="eastAsia"/>
          <w:sz w:val="24"/>
        </w:rPr>
        <w:t>至</w:t>
      </w:r>
      <w:r w:rsidRPr="009F6AF3">
        <w:rPr>
          <w:rFonts w:ascii="宋体" w:hAnsi="宋体"/>
          <w:sz w:val="24"/>
        </w:rPr>
        <w:t>17:30</w:t>
      </w:r>
      <w:r w:rsidRPr="009F6AF3">
        <w:rPr>
          <w:rFonts w:ascii="宋体" w:hAnsi="宋体" w:hint="eastAsia"/>
          <w:sz w:val="24"/>
        </w:rPr>
        <w:t>）。</w:t>
      </w:r>
    </w:p>
    <w:p w:rsidR="00D25806" w:rsidRDefault="00D25806" w:rsidP="00D25806">
      <w:pPr>
        <w:spacing w:line="500" w:lineRule="exact"/>
        <w:ind w:firstLineChars="200" w:firstLine="480"/>
        <w:rPr>
          <w:rFonts w:ascii="宋体" w:hAnsi="宋体"/>
          <w:sz w:val="24"/>
          <w:u w:val="single"/>
        </w:rPr>
      </w:pPr>
      <w:r w:rsidRPr="009F6AF3">
        <w:rPr>
          <w:rFonts w:ascii="宋体" w:hAnsi="宋体"/>
          <w:sz w:val="24"/>
        </w:rPr>
        <w:t xml:space="preserve">4.2 </w:t>
      </w:r>
      <w:r w:rsidRPr="009F6AF3">
        <w:rPr>
          <w:rFonts w:ascii="宋体" w:hAnsi="宋体" w:hint="eastAsia"/>
          <w:sz w:val="24"/>
        </w:rPr>
        <w:t>发售地点：</w:t>
      </w:r>
      <w:r w:rsidRPr="009F6AF3">
        <w:rPr>
          <w:rFonts w:ascii="宋体" w:hAnsi="宋体" w:hint="eastAsia"/>
          <w:sz w:val="24"/>
          <w:u w:val="single"/>
        </w:rPr>
        <w:t>河南理工大学基建处办公室</w:t>
      </w:r>
      <w:r>
        <w:rPr>
          <w:rFonts w:ascii="宋体" w:hAnsi="宋体" w:hint="eastAsia"/>
          <w:sz w:val="24"/>
          <w:u w:val="single"/>
        </w:rPr>
        <w:t xml:space="preserve"> </w:t>
      </w:r>
    </w:p>
    <w:p w:rsidR="00D25806" w:rsidRPr="006D7518" w:rsidRDefault="00D25806" w:rsidP="00D25806">
      <w:pPr>
        <w:adjustRightInd w:val="0"/>
        <w:snapToGrid w:val="0"/>
        <w:spacing w:line="460" w:lineRule="exact"/>
        <w:ind w:rightChars="43" w:right="90" w:firstLineChars="200" w:firstLine="480"/>
        <w:rPr>
          <w:rFonts w:ascii="宋体" w:hAnsi="宋体"/>
          <w:color w:val="FF0000"/>
          <w:sz w:val="24"/>
          <w:u w:val="single"/>
        </w:rPr>
      </w:pPr>
      <w:r w:rsidRPr="009F6AF3">
        <w:rPr>
          <w:rFonts w:ascii="宋体" w:hAnsi="宋体"/>
          <w:sz w:val="24"/>
        </w:rPr>
        <w:lastRenderedPageBreak/>
        <w:t>4.3</w:t>
      </w:r>
      <w:r w:rsidRPr="006D7518">
        <w:rPr>
          <w:rFonts w:ascii="宋体" w:hAnsi="宋体" w:hint="eastAsia"/>
          <w:color w:val="FF0000"/>
          <w:sz w:val="24"/>
        </w:rPr>
        <w:t>招标文件售价：</w:t>
      </w:r>
      <w:r w:rsidRPr="006D7518">
        <w:rPr>
          <w:rFonts w:ascii="宋体" w:hAnsi="宋体" w:hint="eastAsia"/>
          <w:color w:val="FF0000"/>
          <w:sz w:val="24"/>
          <w:u w:val="single"/>
        </w:rPr>
        <w:t>200元人民币/份（注明报名费转账），售后不退，凭回单凭证购买谈判文件。</w:t>
      </w:r>
    </w:p>
    <w:p w:rsidR="00D25806" w:rsidRPr="006D7518" w:rsidRDefault="00D25806" w:rsidP="00D25806">
      <w:pPr>
        <w:widowControl/>
        <w:spacing w:line="460" w:lineRule="exact"/>
        <w:ind w:firstLineChars="200" w:firstLine="480"/>
        <w:jc w:val="left"/>
        <w:rPr>
          <w:rFonts w:ascii="宋体" w:hAnsi="宋体"/>
          <w:color w:val="FF0000"/>
          <w:sz w:val="24"/>
          <w:u w:val="single"/>
        </w:rPr>
      </w:pPr>
      <w:r w:rsidRPr="006D7518">
        <w:rPr>
          <w:rFonts w:ascii="宋体" w:hAnsi="宋体" w:hint="eastAsia"/>
          <w:color w:val="FF0000"/>
          <w:sz w:val="24"/>
        </w:rPr>
        <w:t xml:space="preserve">账户：河南理工大学  </w:t>
      </w:r>
      <w:r w:rsidRPr="006D7518">
        <w:rPr>
          <w:rFonts w:ascii="宋体" w:hAnsi="宋体" w:hint="eastAsia"/>
          <w:color w:val="FF0000"/>
          <w:sz w:val="24"/>
          <w:u w:val="single"/>
        </w:rPr>
        <w:t xml:space="preserve"> 16 3023 0104 0000 264  开户行  农行焦作分行理工大学分理处（报名费和投标保证金应从公司基本账户转入上述账户）</w:t>
      </w:r>
    </w:p>
    <w:p w:rsidR="00D25806" w:rsidRPr="006D7518" w:rsidRDefault="00D25806" w:rsidP="00D25806">
      <w:pPr>
        <w:spacing w:line="500" w:lineRule="exact"/>
        <w:ind w:firstLineChars="200" w:firstLine="480"/>
        <w:rPr>
          <w:rFonts w:ascii="宋体"/>
          <w:color w:val="FF0000"/>
          <w:sz w:val="24"/>
        </w:rPr>
      </w:pPr>
      <w:r w:rsidRPr="006D7518">
        <w:rPr>
          <w:rFonts w:ascii="宋体" w:hAnsi="宋体"/>
          <w:color w:val="FF0000"/>
          <w:sz w:val="24"/>
        </w:rPr>
        <w:t>5</w:t>
      </w:r>
      <w:r w:rsidRPr="006D7518">
        <w:rPr>
          <w:rFonts w:ascii="宋体"/>
          <w:color w:val="FF0000"/>
          <w:sz w:val="24"/>
        </w:rPr>
        <w:t>.</w:t>
      </w:r>
      <w:r w:rsidRPr="006D7518">
        <w:rPr>
          <w:rFonts w:ascii="宋体" w:hAnsi="宋体" w:hint="eastAsia"/>
          <w:color w:val="FF0000"/>
          <w:sz w:val="24"/>
        </w:rPr>
        <w:t>谈判保证金：人民币</w:t>
      </w:r>
      <w:r w:rsidRPr="006D7518">
        <w:rPr>
          <w:rFonts w:ascii="宋体" w:hAnsi="宋体"/>
          <w:color w:val="FF0000"/>
          <w:sz w:val="24"/>
          <w:u w:val="single"/>
        </w:rPr>
        <w:t>10</w:t>
      </w:r>
      <w:r w:rsidRPr="006D7518">
        <w:rPr>
          <w:rFonts w:ascii="宋体"/>
          <w:color w:val="FF0000"/>
          <w:sz w:val="24"/>
          <w:u w:val="single"/>
        </w:rPr>
        <w:t>00</w:t>
      </w:r>
      <w:r w:rsidRPr="006D7518">
        <w:rPr>
          <w:rFonts w:ascii="宋体" w:hAnsi="宋体" w:hint="eastAsia"/>
          <w:color w:val="FF0000"/>
          <w:sz w:val="24"/>
          <w:u w:val="single"/>
        </w:rPr>
        <w:t>元</w:t>
      </w:r>
      <w:r w:rsidRPr="006D7518">
        <w:rPr>
          <w:rFonts w:ascii="宋体" w:hAnsi="宋体" w:hint="eastAsia"/>
          <w:color w:val="FF0000"/>
          <w:sz w:val="24"/>
        </w:rPr>
        <w:t>，回单凭证于响应性文件一并递交。</w:t>
      </w:r>
    </w:p>
    <w:p w:rsidR="00D25806" w:rsidRPr="009F6AF3" w:rsidRDefault="00D25806" w:rsidP="00D25806">
      <w:pPr>
        <w:spacing w:line="500" w:lineRule="exact"/>
        <w:ind w:firstLineChars="200" w:firstLine="480"/>
        <w:rPr>
          <w:rFonts w:ascii="宋体"/>
          <w:sz w:val="24"/>
        </w:rPr>
      </w:pPr>
      <w:r w:rsidRPr="009F6AF3">
        <w:rPr>
          <w:rFonts w:ascii="宋体" w:hAnsi="宋体"/>
          <w:sz w:val="24"/>
        </w:rPr>
        <w:t>6</w:t>
      </w:r>
      <w:r w:rsidRPr="009F6AF3">
        <w:rPr>
          <w:rFonts w:ascii="宋体"/>
          <w:sz w:val="24"/>
        </w:rPr>
        <w:t>.</w:t>
      </w:r>
      <w:r w:rsidRPr="009F6AF3">
        <w:rPr>
          <w:rFonts w:ascii="宋体" w:hAnsi="宋体" w:hint="eastAsia"/>
          <w:sz w:val="24"/>
        </w:rPr>
        <w:t>递交响应性文件截止时间</w:t>
      </w:r>
    </w:p>
    <w:p w:rsidR="00D25806" w:rsidRPr="009F6AF3" w:rsidRDefault="00D25806" w:rsidP="00D25806">
      <w:pPr>
        <w:spacing w:line="500" w:lineRule="exact"/>
        <w:ind w:firstLineChars="200" w:firstLine="480"/>
        <w:rPr>
          <w:rFonts w:ascii="宋体"/>
          <w:sz w:val="24"/>
        </w:rPr>
      </w:pPr>
      <w:r w:rsidRPr="009F6AF3">
        <w:rPr>
          <w:rFonts w:ascii="宋体" w:hAnsi="宋体" w:hint="eastAsia"/>
          <w:sz w:val="24"/>
        </w:rPr>
        <w:t>竞标人应于</w:t>
      </w:r>
      <w:r w:rsidRPr="009F6AF3">
        <w:rPr>
          <w:rFonts w:ascii="宋体" w:hAnsi="宋体"/>
          <w:sz w:val="24"/>
          <w:u w:val="single"/>
        </w:rPr>
        <w:t>201</w:t>
      </w:r>
      <w:r>
        <w:rPr>
          <w:rFonts w:ascii="宋体" w:hAnsi="宋体" w:hint="eastAsia"/>
          <w:sz w:val="24"/>
          <w:u w:val="single"/>
        </w:rPr>
        <w:t>9</w:t>
      </w:r>
      <w:r w:rsidRPr="009F6AF3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4</w:t>
      </w:r>
      <w:r w:rsidRPr="009F6AF3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>30</w:t>
      </w:r>
      <w:r w:rsidRPr="009F6AF3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  <w:u w:val="single"/>
        </w:rPr>
        <w:t>14</w:t>
      </w:r>
      <w:r w:rsidRPr="009F6AF3">
        <w:rPr>
          <w:rFonts w:ascii="宋体" w:hAnsi="宋体" w:hint="eastAsia"/>
          <w:sz w:val="24"/>
          <w:u w:val="single"/>
        </w:rPr>
        <w:t>：</w:t>
      </w:r>
      <w:r>
        <w:rPr>
          <w:rFonts w:ascii="宋体" w:hint="eastAsia"/>
          <w:sz w:val="24"/>
          <w:u w:val="single"/>
        </w:rPr>
        <w:t>4</w:t>
      </w:r>
      <w:r w:rsidRPr="009F6AF3">
        <w:rPr>
          <w:rFonts w:ascii="宋体"/>
          <w:sz w:val="24"/>
          <w:u w:val="single"/>
        </w:rPr>
        <w:t>0</w:t>
      </w:r>
      <w:r w:rsidRPr="009F6AF3">
        <w:rPr>
          <w:rFonts w:ascii="宋体" w:hAnsi="宋体" w:hint="eastAsia"/>
          <w:sz w:val="24"/>
        </w:rPr>
        <w:t>前将响应性文件密封送交到</w:t>
      </w:r>
      <w:r w:rsidRPr="009F6AF3">
        <w:rPr>
          <w:rFonts w:ascii="宋体" w:hAnsi="宋体" w:hint="eastAsia"/>
          <w:sz w:val="24"/>
          <w:u w:val="single"/>
        </w:rPr>
        <w:t>河南理工大学</w:t>
      </w:r>
      <w:r>
        <w:rPr>
          <w:rFonts w:ascii="宋体" w:hAnsi="宋体" w:hint="eastAsia"/>
          <w:sz w:val="24"/>
          <w:u w:val="single"/>
        </w:rPr>
        <w:t>基建处</w:t>
      </w:r>
      <w:r w:rsidRPr="009F6AF3">
        <w:rPr>
          <w:rFonts w:ascii="宋体" w:hAnsi="宋体" w:hint="eastAsia"/>
          <w:sz w:val="24"/>
          <w:u w:val="single"/>
        </w:rPr>
        <w:t>会议室</w:t>
      </w:r>
      <w:r w:rsidRPr="009F6AF3">
        <w:rPr>
          <w:rFonts w:ascii="宋体" w:hAnsi="宋体" w:hint="eastAsia"/>
          <w:sz w:val="24"/>
        </w:rPr>
        <w:t>，逾期送达将不予受理。</w:t>
      </w:r>
    </w:p>
    <w:p w:rsidR="00D25806" w:rsidRPr="009F6AF3" w:rsidRDefault="00D25806" w:rsidP="00D25806">
      <w:pPr>
        <w:spacing w:line="500" w:lineRule="exact"/>
        <w:ind w:firstLineChars="200" w:firstLine="480"/>
        <w:rPr>
          <w:rFonts w:ascii="宋体"/>
          <w:sz w:val="24"/>
        </w:rPr>
      </w:pPr>
      <w:r w:rsidRPr="009F6AF3">
        <w:rPr>
          <w:rFonts w:ascii="宋体" w:hAnsi="宋体"/>
          <w:sz w:val="24"/>
        </w:rPr>
        <w:t>7</w:t>
      </w:r>
      <w:r w:rsidRPr="009F6AF3">
        <w:rPr>
          <w:rFonts w:ascii="宋体"/>
          <w:sz w:val="24"/>
        </w:rPr>
        <w:t>.</w:t>
      </w:r>
      <w:r w:rsidRPr="009F6AF3">
        <w:rPr>
          <w:rFonts w:ascii="宋体" w:hAnsi="宋体" w:hint="eastAsia"/>
          <w:sz w:val="24"/>
        </w:rPr>
        <w:t>竞争性谈判时间、地点</w:t>
      </w:r>
    </w:p>
    <w:p w:rsidR="00D25806" w:rsidRPr="009F6AF3" w:rsidRDefault="00D25806" w:rsidP="00D25806">
      <w:pPr>
        <w:spacing w:line="500" w:lineRule="exact"/>
        <w:ind w:firstLineChars="200" w:firstLine="480"/>
        <w:rPr>
          <w:rFonts w:ascii="宋体"/>
          <w:sz w:val="24"/>
        </w:rPr>
      </w:pPr>
      <w:r w:rsidRPr="009F6AF3">
        <w:rPr>
          <w:rFonts w:ascii="宋体" w:hAnsi="宋体"/>
          <w:sz w:val="24"/>
          <w:u w:val="single"/>
        </w:rPr>
        <w:t>201</w:t>
      </w:r>
      <w:r>
        <w:rPr>
          <w:rFonts w:ascii="宋体" w:hAnsi="宋体" w:hint="eastAsia"/>
          <w:sz w:val="24"/>
          <w:u w:val="single"/>
        </w:rPr>
        <w:t>9</w:t>
      </w:r>
      <w:r w:rsidRPr="009F6AF3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4 </w:t>
      </w:r>
      <w:r w:rsidRPr="009F6AF3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30 </w:t>
      </w:r>
      <w:r w:rsidRPr="009F6AF3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  <w:u w:val="single"/>
        </w:rPr>
        <w:t>14</w:t>
      </w:r>
      <w:r w:rsidRPr="009F6AF3">
        <w:rPr>
          <w:rFonts w:ascii="宋体" w:hAnsi="宋体" w:hint="eastAsia"/>
          <w:sz w:val="24"/>
          <w:u w:val="single"/>
        </w:rPr>
        <w:t>：</w:t>
      </w:r>
      <w:r>
        <w:rPr>
          <w:rFonts w:ascii="宋体" w:hint="eastAsia"/>
          <w:sz w:val="24"/>
          <w:u w:val="single"/>
        </w:rPr>
        <w:t>4</w:t>
      </w:r>
      <w:r w:rsidRPr="009F6AF3">
        <w:rPr>
          <w:rFonts w:ascii="宋体"/>
          <w:sz w:val="24"/>
          <w:u w:val="single"/>
        </w:rPr>
        <w:t>0</w:t>
      </w:r>
      <w:r w:rsidRPr="009F6AF3">
        <w:rPr>
          <w:rFonts w:ascii="宋体" w:hAnsi="宋体" w:hint="eastAsia"/>
          <w:sz w:val="24"/>
        </w:rPr>
        <w:t>，</w:t>
      </w:r>
      <w:r w:rsidRPr="009F6AF3">
        <w:rPr>
          <w:rFonts w:ascii="宋体" w:hAnsi="宋体" w:hint="eastAsia"/>
          <w:sz w:val="24"/>
          <w:u w:val="single"/>
        </w:rPr>
        <w:t>河南理工大学</w:t>
      </w:r>
      <w:r>
        <w:rPr>
          <w:rFonts w:ascii="宋体" w:hAnsi="宋体" w:hint="eastAsia"/>
          <w:sz w:val="24"/>
          <w:u w:val="single"/>
        </w:rPr>
        <w:t>基建处</w:t>
      </w:r>
      <w:r w:rsidRPr="009F6AF3">
        <w:rPr>
          <w:rFonts w:ascii="宋体" w:hAnsi="宋体" w:hint="eastAsia"/>
          <w:sz w:val="24"/>
          <w:u w:val="single"/>
        </w:rPr>
        <w:t>会议室</w:t>
      </w:r>
      <w:r w:rsidRPr="009F6AF3">
        <w:rPr>
          <w:rFonts w:ascii="宋体" w:hAnsi="宋体" w:hint="eastAsia"/>
          <w:sz w:val="24"/>
        </w:rPr>
        <w:t>。参加谈判的竞标人代表须按时参加。</w:t>
      </w:r>
    </w:p>
    <w:p w:rsidR="00D25806" w:rsidRPr="009F6AF3" w:rsidRDefault="00D25806" w:rsidP="00D25806">
      <w:pPr>
        <w:spacing w:line="500" w:lineRule="exact"/>
        <w:ind w:firstLineChars="200" w:firstLine="480"/>
        <w:outlineLvl w:val="0"/>
        <w:rPr>
          <w:rFonts w:ascii="宋体"/>
          <w:sz w:val="24"/>
        </w:rPr>
      </w:pPr>
      <w:r w:rsidRPr="009F6AF3">
        <w:rPr>
          <w:rFonts w:ascii="宋体" w:hAnsi="宋体"/>
          <w:sz w:val="24"/>
        </w:rPr>
        <w:t xml:space="preserve">10. </w:t>
      </w:r>
      <w:r w:rsidRPr="009F6AF3">
        <w:rPr>
          <w:rFonts w:ascii="宋体" w:hAnsi="宋体" w:hint="eastAsia"/>
          <w:sz w:val="24"/>
        </w:rPr>
        <w:t>发布公告的媒介与时间：河南理工大学校园网</w:t>
      </w:r>
      <w:r>
        <w:rPr>
          <w:rFonts w:ascii="宋体" w:hAnsi="宋体" w:hint="eastAsia"/>
          <w:sz w:val="24"/>
        </w:rPr>
        <w:t>、基建处网站</w:t>
      </w:r>
      <w:r w:rsidRPr="009F6AF3">
        <w:rPr>
          <w:rFonts w:ascii="宋体" w:hAnsi="宋体" w:hint="eastAsia"/>
          <w:sz w:val="24"/>
        </w:rPr>
        <w:t>，</w:t>
      </w:r>
      <w:r w:rsidRPr="009F6AF3">
        <w:rPr>
          <w:rFonts w:ascii="宋体" w:hAnsi="宋体"/>
          <w:sz w:val="24"/>
          <w:u w:val="single"/>
        </w:rPr>
        <w:t>201</w:t>
      </w:r>
      <w:r>
        <w:rPr>
          <w:rFonts w:ascii="宋体" w:hAnsi="宋体" w:hint="eastAsia"/>
          <w:sz w:val="24"/>
          <w:u w:val="single"/>
        </w:rPr>
        <w:t>9</w:t>
      </w:r>
      <w:r w:rsidRPr="009F6AF3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4</w:t>
      </w:r>
      <w:r w:rsidRPr="009F6AF3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23</w:t>
      </w:r>
      <w:r w:rsidRPr="009F6AF3">
        <w:rPr>
          <w:rFonts w:ascii="宋体" w:hAnsi="宋体" w:hint="eastAsia"/>
          <w:sz w:val="24"/>
        </w:rPr>
        <w:t>日。</w:t>
      </w:r>
    </w:p>
    <w:p w:rsidR="00D25806" w:rsidRPr="009F6AF3" w:rsidRDefault="00D25806" w:rsidP="00D25806">
      <w:pPr>
        <w:spacing w:line="500" w:lineRule="exact"/>
        <w:ind w:firstLineChars="200" w:firstLine="480"/>
        <w:rPr>
          <w:rFonts w:ascii="宋体"/>
          <w:sz w:val="24"/>
        </w:rPr>
      </w:pPr>
      <w:r w:rsidRPr="009F6AF3">
        <w:rPr>
          <w:rFonts w:ascii="宋体" w:hAnsi="宋体"/>
          <w:sz w:val="24"/>
        </w:rPr>
        <w:t>11.</w:t>
      </w:r>
      <w:r w:rsidRPr="009F6AF3"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>毕</w:t>
      </w:r>
      <w:r w:rsidRPr="009F6AF3">
        <w:rPr>
          <w:rFonts w:ascii="宋体" w:hAnsi="宋体" w:hint="eastAsia"/>
          <w:sz w:val="24"/>
        </w:rPr>
        <w:t>老师</w:t>
      </w:r>
      <w:r>
        <w:rPr>
          <w:rFonts w:ascii="宋体" w:hAnsi="宋体" w:hint="eastAsia"/>
          <w:sz w:val="24"/>
        </w:rPr>
        <w:t xml:space="preserve">   李</w:t>
      </w:r>
      <w:r w:rsidRPr="009F6AF3">
        <w:rPr>
          <w:rFonts w:ascii="宋体" w:hAnsi="宋体" w:hint="eastAsia"/>
          <w:sz w:val="24"/>
        </w:rPr>
        <w:t>老师</w:t>
      </w:r>
    </w:p>
    <w:p w:rsidR="00D25806" w:rsidRPr="009F6AF3" w:rsidRDefault="00D25806" w:rsidP="00D25806">
      <w:pPr>
        <w:spacing w:line="500" w:lineRule="exact"/>
        <w:ind w:firstLineChars="350" w:firstLine="840"/>
        <w:rPr>
          <w:rFonts w:ascii="宋体" w:hAnsi="宋体"/>
          <w:sz w:val="24"/>
        </w:rPr>
      </w:pPr>
      <w:r w:rsidRPr="009F6AF3">
        <w:rPr>
          <w:rFonts w:ascii="宋体" w:hAnsi="宋体" w:hint="eastAsia"/>
          <w:sz w:val="24"/>
        </w:rPr>
        <w:t>联系电话：</w:t>
      </w:r>
      <w:r w:rsidRPr="009F6AF3">
        <w:rPr>
          <w:rFonts w:ascii="宋体" w:hAnsi="宋体"/>
          <w:sz w:val="24"/>
        </w:rPr>
        <w:t xml:space="preserve">0391-3987267     3987265 </w:t>
      </w:r>
    </w:p>
    <w:p w:rsidR="00D25806" w:rsidRPr="009F6AF3" w:rsidRDefault="00D25806" w:rsidP="00D25806">
      <w:pPr>
        <w:spacing w:line="500" w:lineRule="exact"/>
        <w:ind w:firstLineChars="200" w:firstLine="480"/>
        <w:rPr>
          <w:rFonts w:ascii="宋体"/>
          <w:sz w:val="24"/>
        </w:rPr>
      </w:pPr>
      <w:r w:rsidRPr="009F6AF3">
        <w:rPr>
          <w:rFonts w:ascii="宋体" w:hAnsi="宋体"/>
          <w:sz w:val="24"/>
        </w:rPr>
        <w:t>12.</w:t>
      </w:r>
      <w:r w:rsidRPr="009F6AF3">
        <w:rPr>
          <w:rFonts w:ascii="宋体" w:hAnsi="宋体" w:hint="eastAsia"/>
          <w:sz w:val="24"/>
        </w:rPr>
        <w:t>监督部门：</w:t>
      </w:r>
      <w:r w:rsidRPr="009F6AF3">
        <w:rPr>
          <w:rFonts w:ascii="宋体" w:hAnsi="宋体"/>
          <w:sz w:val="24"/>
        </w:rPr>
        <w:t xml:space="preserve"> </w:t>
      </w:r>
      <w:r w:rsidRPr="009F6AF3">
        <w:rPr>
          <w:rFonts w:ascii="宋体" w:hAnsi="宋体" w:hint="eastAsia"/>
          <w:sz w:val="24"/>
        </w:rPr>
        <w:t>河南理工大学纪检委</w:t>
      </w:r>
    </w:p>
    <w:p w:rsidR="00D25806" w:rsidRPr="009F6AF3" w:rsidRDefault="00D25806" w:rsidP="00D25806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9F6AF3">
        <w:rPr>
          <w:rFonts w:ascii="宋体" w:hAnsi="宋体"/>
          <w:sz w:val="24"/>
        </w:rPr>
        <w:t xml:space="preserve">   </w:t>
      </w:r>
      <w:r w:rsidRPr="009F6AF3">
        <w:rPr>
          <w:rFonts w:ascii="宋体" w:hAnsi="宋体" w:hint="eastAsia"/>
          <w:sz w:val="24"/>
        </w:rPr>
        <w:t>监督电话：</w:t>
      </w:r>
      <w:r w:rsidRPr="009F6AF3">
        <w:rPr>
          <w:rFonts w:ascii="宋体" w:hAnsi="宋体"/>
          <w:sz w:val="24"/>
        </w:rPr>
        <w:t>039</w:t>
      </w:r>
      <w:r>
        <w:rPr>
          <w:rFonts w:ascii="宋体" w:hAnsi="宋体" w:hint="eastAsia"/>
          <w:sz w:val="24"/>
        </w:rPr>
        <w:t>1</w:t>
      </w:r>
      <w:r w:rsidRPr="009F6AF3">
        <w:rPr>
          <w:rFonts w:ascii="宋体" w:hAnsi="宋体"/>
          <w:sz w:val="24"/>
        </w:rPr>
        <w:t>-3987040</w:t>
      </w:r>
    </w:p>
    <w:p w:rsidR="00D25806" w:rsidRPr="009F6AF3" w:rsidRDefault="00D25806" w:rsidP="00D25806">
      <w:pPr>
        <w:spacing w:line="500" w:lineRule="exact"/>
        <w:ind w:firstLineChars="200" w:firstLine="480"/>
        <w:rPr>
          <w:rFonts w:ascii="宋体" w:hAnsi="宋体"/>
          <w:sz w:val="24"/>
        </w:rPr>
      </w:pPr>
    </w:p>
    <w:p w:rsidR="00D25806" w:rsidRPr="009F6AF3" w:rsidRDefault="00D25806" w:rsidP="00D25806">
      <w:pPr>
        <w:spacing w:line="500" w:lineRule="exact"/>
        <w:ind w:right="960" w:firstLineChars="200" w:firstLine="480"/>
        <w:jc w:val="center"/>
        <w:rPr>
          <w:rFonts w:ascii="宋体"/>
          <w:sz w:val="24"/>
        </w:rPr>
      </w:pPr>
    </w:p>
    <w:p w:rsidR="00D25806" w:rsidRPr="009F6AF3" w:rsidRDefault="00D25806" w:rsidP="00D25806">
      <w:pPr>
        <w:spacing w:line="500" w:lineRule="exact"/>
        <w:rPr>
          <w:rFonts w:ascii="宋体"/>
          <w:sz w:val="24"/>
        </w:rPr>
      </w:pPr>
      <w:r w:rsidRPr="009F6AF3">
        <w:rPr>
          <w:rFonts w:ascii="宋体" w:hAnsi="宋体"/>
          <w:sz w:val="24"/>
        </w:rPr>
        <w:t xml:space="preserve">                                                </w:t>
      </w:r>
      <w:r w:rsidRPr="009F6AF3">
        <w:rPr>
          <w:rFonts w:ascii="宋体" w:hAnsi="宋体" w:hint="eastAsia"/>
          <w:sz w:val="24"/>
        </w:rPr>
        <w:t>河南理工大学</w:t>
      </w:r>
    </w:p>
    <w:p w:rsidR="00D25806" w:rsidRDefault="00D25806" w:rsidP="00D25806">
      <w:pPr>
        <w:spacing w:line="500" w:lineRule="exact"/>
        <w:rPr>
          <w:rFonts w:ascii="宋体" w:hAnsi="宋体"/>
          <w:sz w:val="24"/>
        </w:rPr>
      </w:pPr>
      <w:r w:rsidRPr="009F6AF3">
        <w:rPr>
          <w:rFonts w:ascii="宋体" w:hAnsi="宋体"/>
          <w:sz w:val="24"/>
        </w:rPr>
        <w:t xml:space="preserve">                                               201</w:t>
      </w:r>
      <w:r>
        <w:rPr>
          <w:rFonts w:ascii="宋体" w:hAnsi="宋体" w:hint="eastAsia"/>
          <w:sz w:val="24"/>
        </w:rPr>
        <w:t>9</w:t>
      </w:r>
      <w:r w:rsidRPr="009F6AF3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 w:rsidRPr="009F6AF3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23</w:t>
      </w:r>
      <w:r w:rsidRPr="009F6AF3">
        <w:rPr>
          <w:rFonts w:ascii="宋体" w:hAnsi="宋体" w:hint="eastAsia"/>
          <w:sz w:val="24"/>
        </w:rPr>
        <w:t>日</w:t>
      </w:r>
    </w:p>
    <w:p w:rsidR="00D25806" w:rsidRDefault="00D25806" w:rsidP="00D25806">
      <w:pPr>
        <w:spacing w:line="500" w:lineRule="exact"/>
        <w:rPr>
          <w:rFonts w:ascii="宋体" w:hAnsi="宋体"/>
          <w:sz w:val="24"/>
        </w:rPr>
      </w:pPr>
    </w:p>
    <w:p w:rsidR="00D25806" w:rsidRDefault="00D25806" w:rsidP="00D25806">
      <w:pPr>
        <w:spacing w:line="500" w:lineRule="exact"/>
        <w:rPr>
          <w:rFonts w:ascii="宋体" w:hAnsi="宋体"/>
          <w:sz w:val="24"/>
        </w:rPr>
      </w:pPr>
    </w:p>
    <w:p w:rsidR="00AB3BFF" w:rsidRDefault="00AB3BFF"/>
    <w:sectPr w:rsidR="00AB3BFF" w:rsidSect="00AB3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806"/>
    <w:rsid w:val="004200B2"/>
    <w:rsid w:val="00AB3BFF"/>
    <w:rsid w:val="00D2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25806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1">
    <w:name w:val="列出段落1"/>
    <w:basedOn w:val="a"/>
    <w:rsid w:val="00D2580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980</Characters>
  <Application>Microsoft Office Word</Application>
  <DocSecurity>0</DocSecurity>
  <Lines>8</Lines>
  <Paragraphs>2</Paragraphs>
  <ScaleCrop>false</ScaleCrop>
  <Company>微软公司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2019-04-23T01:22:00Z</dcterms:created>
  <dcterms:modified xsi:type="dcterms:W3CDTF">2019-04-23T01:25:00Z</dcterms:modified>
</cp:coreProperties>
</file>