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河南理工大学后勤管理处（集团）会议室家具采购项目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竞争性谈判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流标公告</w:t>
      </w:r>
    </w:p>
    <w:p>
      <w:pPr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河南理工大学后勤管理处（集团）</w:t>
      </w:r>
      <w:r>
        <w:rPr>
          <w:rFonts w:hint="eastAsia" w:ascii="仿宋_GB2312" w:hAnsi="仿宋_GB2312" w:eastAsia="仿宋_GB2312" w:cs="仿宋_GB2312"/>
          <w:sz w:val="30"/>
          <w:szCs w:val="30"/>
        </w:rPr>
        <w:t>于201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15:30举行会议室家具采购项目竞争性谈判。评审小组在对参与竞争性谈判单位资格审查环节，一致认为符合资质条件要求的单位不足三家，</w:t>
      </w:r>
      <w:r>
        <w:rPr>
          <w:rFonts w:hint="eastAsia" w:ascii="仿宋_GB2312" w:hAnsi="仿宋_GB2312" w:eastAsia="仿宋_GB2312" w:cs="仿宋_GB2312"/>
          <w:sz w:val="30"/>
          <w:szCs w:val="30"/>
        </w:rPr>
        <w:t>宣布本次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竞争性谈判做</w:t>
      </w:r>
      <w:r>
        <w:rPr>
          <w:rFonts w:hint="eastAsia" w:ascii="仿宋_GB2312" w:hAnsi="仿宋_GB2312" w:eastAsia="仿宋_GB2312" w:cs="仿宋_GB2312"/>
          <w:sz w:val="30"/>
          <w:szCs w:val="30"/>
        </w:rPr>
        <w:t>流标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处理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 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特此公告！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</w:t>
      </w:r>
    </w:p>
    <w:p>
      <w:pPr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河南理工大学后勤管理处（集团）</w:t>
      </w:r>
    </w:p>
    <w:p>
      <w:pPr>
        <w:ind w:firstLine="5700" w:firstLineChars="190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2018年5月17日</w:t>
      </w:r>
      <w:bookmarkStart w:id="0" w:name="_GoBack"/>
      <w:bookmarkEnd w:id="0"/>
    </w:p>
    <w:p/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0768"/>
    <w:rsid w:val="02064E1F"/>
    <w:rsid w:val="14FA682A"/>
    <w:rsid w:val="1A2916F1"/>
    <w:rsid w:val="29D57DA6"/>
    <w:rsid w:val="316071E4"/>
    <w:rsid w:val="38000CB7"/>
    <w:rsid w:val="53177C59"/>
    <w:rsid w:val="531C6D9B"/>
    <w:rsid w:val="72870768"/>
    <w:rsid w:val="7A491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360" w:lineRule="auto"/>
      <w:ind w:firstLine="880" w:firstLineChars="200"/>
      <w:jc w:val="left"/>
    </w:pPr>
    <w:rPr>
      <w:rFonts w:eastAsia="仿宋_GB2312" w:asciiTheme="minorAscii" w:hAnsiTheme="minorAscii"/>
      <w:sz w:val="32"/>
    </w:rPr>
  </w:style>
  <w:style w:type="paragraph" w:customStyle="1" w:styleId="5">
    <w:name w:val="样式2"/>
    <w:basedOn w:val="1"/>
    <w:qFormat/>
    <w:uiPriority w:val="0"/>
    <w:pPr>
      <w:spacing w:line="360" w:lineRule="auto"/>
      <w:ind w:firstLine="420" w:firstLineChars="200"/>
      <w:jc w:val="left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2018-05-17T08:51:00Z</dcterms:created>
  <dc:creator>Administrator</dc:creator>
  <cp:lastModifiedBy>Administrator</cp:lastModifiedBy>
  <cp:lastPrinted>2018-05-17T09:04:13Z</cp:lastPrinted>
  <dcterms:modified xsi:type="dcterms:W3CDTF">2018-05-17T09:08:38Z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