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河南理工大学新校区学苑餐厅三楼学苑酒店对外招租</w:t>
      </w:r>
    </w:p>
    <w:p>
      <w:pPr>
        <w:jc w:val="center"/>
        <w:rPr>
          <w:rFonts w:ascii="宋体" w:hAnsi="宋体"/>
          <w:b/>
          <w:sz w:val="32"/>
          <w:szCs w:val="32"/>
        </w:rPr>
      </w:pPr>
      <w:r>
        <w:rPr>
          <w:rFonts w:hint="eastAsia" w:ascii="宋体" w:hAnsi="宋体"/>
          <w:b/>
          <w:sz w:val="32"/>
          <w:szCs w:val="32"/>
        </w:rPr>
        <w:t>竞争性磋商公告</w:t>
      </w:r>
    </w:p>
    <w:p>
      <w:pPr>
        <w:jc w:val="center"/>
        <w:rPr>
          <w:rFonts w:ascii="宋体" w:hAnsi="宋体"/>
          <w:b/>
          <w:szCs w:val="21"/>
        </w:rPr>
      </w:pPr>
    </w:p>
    <w:p>
      <w:pPr>
        <w:ind w:firstLine="480" w:firstLineChars="200"/>
        <w:rPr>
          <w:rFonts w:ascii="宋体" w:hAnsi="宋体"/>
          <w:sz w:val="24"/>
          <w:szCs w:val="24"/>
        </w:rPr>
      </w:pPr>
      <w:r>
        <w:rPr>
          <w:rFonts w:hint="eastAsia" w:ascii="宋体" w:hAnsi="宋体"/>
          <w:sz w:val="24"/>
          <w:szCs w:val="24"/>
        </w:rPr>
        <w:t>我校就新校区学苑餐厅三楼学苑酒店对外招租进行竞争性磋商，欢迎符合条件的磋商人参加。</w:t>
      </w:r>
    </w:p>
    <w:p>
      <w:pPr>
        <w:ind w:firstLine="480" w:firstLineChars="200"/>
        <w:rPr>
          <w:rFonts w:ascii="宋体" w:hAnsi="宋体"/>
          <w:sz w:val="24"/>
          <w:szCs w:val="24"/>
        </w:rPr>
      </w:pPr>
      <w:r>
        <w:rPr>
          <w:rFonts w:hint="eastAsia" w:ascii="宋体" w:hAnsi="宋体"/>
          <w:sz w:val="24"/>
          <w:szCs w:val="24"/>
        </w:rPr>
        <w:t>1、磋商相关信息：</w:t>
      </w:r>
    </w:p>
    <w:p>
      <w:pPr>
        <w:ind w:firstLine="480" w:firstLineChars="200"/>
        <w:rPr>
          <w:rFonts w:ascii="宋体" w:hAnsi="宋体"/>
          <w:sz w:val="24"/>
          <w:szCs w:val="24"/>
        </w:rPr>
      </w:pPr>
      <w:r>
        <w:rPr>
          <w:rFonts w:hint="eastAsia" w:ascii="宋体" w:hAnsi="宋体"/>
          <w:sz w:val="24"/>
          <w:szCs w:val="24"/>
        </w:rPr>
        <w:t>1.1项目名称：河南理工大学新校区学苑餐厅三楼</w:t>
      </w:r>
      <w:bookmarkStart w:id="0" w:name="_GoBack"/>
      <w:bookmarkEnd w:id="0"/>
      <w:r>
        <w:rPr>
          <w:rFonts w:hint="eastAsia" w:ascii="宋体" w:hAnsi="宋体"/>
          <w:sz w:val="24"/>
          <w:szCs w:val="24"/>
        </w:rPr>
        <w:t>学苑酒店对外招租</w:t>
      </w:r>
    </w:p>
    <w:p>
      <w:pPr>
        <w:ind w:firstLine="480" w:firstLineChars="200"/>
        <w:rPr>
          <w:rFonts w:ascii="宋体" w:hAnsi="宋体"/>
          <w:sz w:val="24"/>
          <w:szCs w:val="24"/>
        </w:rPr>
      </w:pPr>
      <w:r>
        <w:rPr>
          <w:rFonts w:hint="eastAsia" w:ascii="宋体" w:hAnsi="宋体"/>
          <w:sz w:val="24"/>
          <w:szCs w:val="24"/>
        </w:rPr>
        <w:t>1.2房屋位置：新校区学苑餐厅三楼</w:t>
      </w:r>
    </w:p>
    <w:p>
      <w:pPr>
        <w:ind w:firstLine="480" w:firstLineChars="200"/>
        <w:rPr>
          <w:rFonts w:ascii="宋体" w:hAnsi="宋体"/>
          <w:sz w:val="24"/>
          <w:szCs w:val="24"/>
        </w:rPr>
      </w:pPr>
      <w:r>
        <w:rPr>
          <w:rFonts w:hint="eastAsia" w:ascii="宋体" w:hAnsi="宋体"/>
          <w:sz w:val="24"/>
          <w:szCs w:val="24"/>
        </w:rPr>
        <w:t>1.3房屋面积：面积976</w:t>
      </w:r>
      <w:r>
        <w:rPr>
          <w:rFonts w:hint="eastAsia" w:ascii="宋体" w:hAnsi="宋体"/>
          <w:sz w:val="24"/>
          <w:szCs w:val="24"/>
          <w:lang w:eastAsia="zh-CN"/>
        </w:rPr>
        <w:t>㎡</w:t>
      </w:r>
      <w:r>
        <w:rPr>
          <w:rFonts w:hint="eastAsia" w:ascii="宋体" w:hAnsi="宋体"/>
          <w:sz w:val="24"/>
          <w:szCs w:val="24"/>
        </w:rPr>
        <w:t>。</w:t>
      </w:r>
    </w:p>
    <w:p>
      <w:pPr>
        <w:ind w:firstLine="480" w:firstLineChars="200"/>
        <w:rPr>
          <w:rFonts w:hint="eastAsia" w:ascii="宋体" w:hAnsi="宋体"/>
          <w:sz w:val="24"/>
          <w:szCs w:val="24"/>
        </w:rPr>
      </w:pPr>
      <w:r>
        <w:rPr>
          <w:rFonts w:hint="eastAsia" w:ascii="宋体" w:hAnsi="宋体"/>
          <w:sz w:val="24"/>
          <w:szCs w:val="24"/>
        </w:rPr>
        <w:t>1.4房屋招租用途：餐饮经营</w:t>
      </w:r>
    </w:p>
    <w:p>
      <w:pPr>
        <w:ind w:firstLine="480" w:firstLineChars="200"/>
        <w:rPr>
          <w:rFonts w:hint="eastAsia" w:ascii="宋体" w:hAnsi="宋体"/>
          <w:sz w:val="24"/>
          <w:szCs w:val="24"/>
        </w:rPr>
      </w:pPr>
      <w:r>
        <w:rPr>
          <w:rFonts w:hint="eastAsia" w:ascii="宋体" w:hAnsi="宋体"/>
          <w:sz w:val="24"/>
          <w:szCs w:val="24"/>
        </w:rPr>
        <w:t>1.5租赁期限：</w:t>
      </w:r>
      <w:r>
        <w:rPr>
          <w:rFonts w:hint="eastAsia" w:ascii="宋体" w:hAnsi="宋体"/>
          <w:sz w:val="24"/>
          <w:szCs w:val="24"/>
          <w:lang w:eastAsia="zh-CN"/>
        </w:rPr>
        <w:t>六</w:t>
      </w:r>
      <w:r>
        <w:rPr>
          <w:rFonts w:hint="eastAsia" w:ascii="宋体" w:hAnsi="宋体"/>
          <w:sz w:val="24"/>
          <w:szCs w:val="24"/>
        </w:rPr>
        <w:t>年</w:t>
      </w:r>
    </w:p>
    <w:p>
      <w:pPr>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磋商范围：磋商文件及答疑纪要内的所有内容</w:t>
      </w:r>
    </w:p>
    <w:p>
      <w:pPr>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7</w:t>
      </w:r>
      <w:r>
        <w:rPr>
          <w:rFonts w:hint="eastAsia" w:ascii="宋体" w:hAnsi="宋体"/>
          <w:sz w:val="24"/>
          <w:szCs w:val="24"/>
        </w:rPr>
        <w:t>标段划分：本项目共设一个标段。</w:t>
      </w:r>
    </w:p>
    <w:p>
      <w:pPr>
        <w:ind w:firstLine="480" w:firstLineChars="200"/>
        <w:rPr>
          <w:rFonts w:hint="eastAsia" w:ascii="宋体" w:hAnsi="宋体"/>
          <w:sz w:val="24"/>
          <w:szCs w:val="24"/>
        </w:rPr>
      </w:pPr>
      <w:r>
        <w:rPr>
          <w:rFonts w:hint="eastAsia" w:ascii="宋体" w:hAnsi="宋体"/>
          <w:sz w:val="24"/>
          <w:szCs w:val="24"/>
        </w:rPr>
        <w:t>2、磋商承租方资质要求</w:t>
      </w:r>
      <w:r>
        <w:rPr>
          <w:rFonts w:hint="eastAsia" w:ascii="宋体" w:hAnsi="宋体"/>
          <w:sz w:val="24"/>
          <w:szCs w:val="24"/>
          <w:lang w:eastAsia="zh-CN"/>
        </w:rPr>
        <w:t>及相关要求</w:t>
      </w:r>
      <w:r>
        <w:rPr>
          <w:rFonts w:hint="eastAsia" w:ascii="宋体" w:hAnsi="宋体"/>
          <w:sz w:val="24"/>
          <w:szCs w:val="24"/>
        </w:rPr>
        <w:t>：</w:t>
      </w:r>
    </w:p>
    <w:p>
      <w:pPr>
        <w:ind w:firstLine="480" w:firstLineChars="200"/>
        <w:rPr>
          <w:rFonts w:hint="eastAsia" w:ascii="宋体" w:hAnsi="宋体"/>
          <w:sz w:val="24"/>
          <w:szCs w:val="24"/>
        </w:rPr>
      </w:pPr>
      <w:r>
        <w:rPr>
          <w:rFonts w:hint="eastAsia" w:ascii="宋体" w:hAnsi="宋体"/>
          <w:sz w:val="24"/>
          <w:szCs w:val="24"/>
        </w:rPr>
        <w:t>2.1承租人应具有独立承担民事责任的能力；具有合法有效的营业执照、税务登记证、组织机构代码证或三证合一的营业执照。</w:t>
      </w:r>
    </w:p>
    <w:p>
      <w:pPr>
        <w:ind w:firstLine="480" w:firstLineChars="200"/>
        <w:rPr>
          <w:rFonts w:ascii="宋体" w:hAnsi="宋体"/>
          <w:sz w:val="24"/>
          <w:szCs w:val="24"/>
        </w:rPr>
      </w:pPr>
      <w:r>
        <w:rPr>
          <w:rFonts w:hint="eastAsia" w:ascii="宋体" w:hAnsi="宋体"/>
          <w:sz w:val="24"/>
          <w:szCs w:val="24"/>
        </w:rPr>
        <w:t>2.2参加磋商承租方须遵纪守法，具备有独立签订合同的权利和如期</w:t>
      </w:r>
      <w:r>
        <w:rPr>
          <w:rFonts w:ascii="宋体" w:hAnsi="宋体"/>
          <w:sz w:val="24"/>
          <w:szCs w:val="24"/>
        </w:rPr>
        <w:t>履行合同</w:t>
      </w:r>
      <w:r>
        <w:rPr>
          <w:rFonts w:hint="eastAsia" w:ascii="宋体" w:hAnsi="宋体"/>
          <w:sz w:val="24"/>
          <w:szCs w:val="24"/>
        </w:rPr>
        <w:t>能力，同时应有商业经营经验、</w:t>
      </w:r>
      <w:r>
        <w:rPr>
          <w:rFonts w:ascii="宋体" w:hAnsi="宋体"/>
          <w:sz w:val="24"/>
          <w:szCs w:val="24"/>
        </w:rPr>
        <w:t>商业信用</w:t>
      </w:r>
      <w:r>
        <w:rPr>
          <w:rFonts w:hint="eastAsia" w:ascii="宋体" w:hAnsi="宋体"/>
          <w:sz w:val="24"/>
          <w:szCs w:val="24"/>
        </w:rPr>
        <w:t>良好、中租后能配合招租方日常管理。</w:t>
      </w:r>
    </w:p>
    <w:p>
      <w:pPr>
        <w:ind w:firstLine="480" w:firstLineChars="200"/>
        <w:rPr>
          <w:rFonts w:ascii="宋体" w:hAnsi="宋体"/>
          <w:sz w:val="24"/>
          <w:szCs w:val="24"/>
        </w:rPr>
      </w:pPr>
      <w:r>
        <w:rPr>
          <w:rFonts w:hint="eastAsia" w:ascii="宋体" w:hAnsi="宋体"/>
          <w:sz w:val="24"/>
          <w:szCs w:val="24"/>
        </w:rPr>
        <w:t>2.3房屋经营的项目须是符合学校规划、适合大学校园氛围的合法经营，禁止有噪声等环境污染、影响邻里和睦的项目进驻。具体经营</w:t>
      </w:r>
      <w:r>
        <w:rPr>
          <w:rFonts w:ascii="宋体" w:hAnsi="宋体"/>
          <w:sz w:val="24"/>
          <w:szCs w:val="24"/>
        </w:rPr>
        <w:t>项目</w:t>
      </w:r>
      <w:r>
        <w:rPr>
          <w:rFonts w:hint="eastAsia" w:ascii="宋体" w:hAnsi="宋体"/>
          <w:sz w:val="24"/>
          <w:szCs w:val="24"/>
        </w:rPr>
        <w:t>范围餐饮。</w:t>
      </w:r>
    </w:p>
    <w:p>
      <w:pPr>
        <w:ind w:firstLine="480" w:firstLineChars="200"/>
        <w:rPr>
          <w:rFonts w:hint="eastAsia" w:ascii="宋体" w:hAnsi="宋体"/>
          <w:sz w:val="24"/>
          <w:szCs w:val="24"/>
        </w:rPr>
      </w:pPr>
      <w:r>
        <w:rPr>
          <w:rFonts w:hint="eastAsia" w:ascii="宋体" w:hAnsi="宋体"/>
          <w:sz w:val="24"/>
          <w:szCs w:val="24"/>
        </w:rPr>
        <w:t>2.4本次招租不接受联合体竞标。</w:t>
      </w:r>
    </w:p>
    <w:p>
      <w:pPr>
        <w:ind w:firstLine="480" w:firstLineChars="200"/>
        <w:rPr>
          <w:rFonts w:hint="eastAsia" w:ascii="宋体" w:hAnsi="宋体"/>
          <w:sz w:val="24"/>
          <w:szCs w:val="24"/>
          <w:lang w:val="en-US" w:eastAsia="zh-CN"/>
        </w:rPr>
      </w:pPr>
      <w:r>
        <w:rPr>
          <w:rFonts w:hint="eastAsia" w:ascii="宋体" w:hAnsi="宋体"/>
          <w:sz w:val="24"/>
          <w:szCs w:val="24"/>
          <w:lang w:val="en-US" w:eastAsia="zh-CN"/>
        </w:rPr>
        <w:t>2.5租赁期满后，承租方除拉走自己经营所购置的设备、设施外，应无条件将经营场所交与后勤管理处（集团公司），租赁协议自动解除。</w:t>
      </w:r>
    </w:p>
    <w:p>
      <w:pPr>
        <w:ind w:firstLine="480" w:firstLineChars="200"/>
        <w:rPr>
          <w:rFonts w:ascii="宋体" w:hAnsi="宋体"/>
          <w:sz w:val="24"/>
          <w:szCs w:val="24"/>
        </w:rPr>
      </w:pPr>
      <w:r>
        <w:rPr>
          <w:rFonts w:hint="eastAsia" w:ascii="宋体" w:hAnsi="宋体"/>
          <w:sz w:val="24"/>
          <w:szCs w:val="24"/>
        </w:rPr>
        <w:t>3、报名及竞争性磋商文件发售信息：</w:t>
      </w:r>
    </w:p>
    <w:p>
      <w:pPr>
        <w:ind w:firstLine="480" w:firstLineChars="200"/>
        <w:rPr>
          <w:rFonts w:ascii="宋体" w:hAnsi="宋体"/>
          <w:color w:val="000000"/>
          <w:sz w:val="24"/>
          <w:szCs w:val="24"/>
        </w:rPr>
      </w:pPr>
      <w:r>
        <w:rPr>
          <w:rFonts w:hint="eastAsia" w:ascii="宋体" w:hAnsi="宋体"/>
          <w:color w:val="000000"/>
          <w:sz w:val="24"/>
          <w:szCs w:val="24"/>
        </w:rPr>
        <w:t>3.1报名时间及地点</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4</w:t>
      </w:r>
      <w:r>
        <w:rPr>
          <w:rFonts w:hint="eastAsia" w:ascii="宋体" w:hAnsi="宋体"/>
          <w:color w:val="auto"/>
          <w:sz w:val="24"/>
          <w:szCs w:val="24"/>
        </w:rPr>
        <w:t>日至201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日（法</w:t>
      </w:r>
      <w:r>
        <w:rPr>
          <w:rFonts w:hint="eastAsia" w:ascii="宋体" w:hAnsi="宋体"/>
          <w:color w:val="000000"/>
          <w:sz w:val="24"/>
          <w:szCs w:val="24"/>
        </w:rPr>
        <w:t>定节假、公休日除外）每天上午8:00～11:30，下午15:00～17:30（北京时间）到河南理工大学后勤处（集团）401室（办公室）报名及购买磋商文件；</w:t>
      </w:r>
    </w:p>
    <w:p>
      <w:pPr>
        <w:ind w:firstLine="480" w:firstLineChars="200"/>
        <w:rPr>
          <w:rFonts w:ascii="宋体" w:hAnsi="宋体"/>
          <w:sz w:val="24"/>
          <w:szCs w:val="24"/>
        </w:rPr>
      </w:pPr>
      <w:r>
        <w:rPr>
          <w:rFonts w:hint="eastAsia" w:ascii="宋体" w:hAnsi="宋体"/>
          <w:sz w:val="24"/>
          <w:szCs w:val="24"/>
        </w:rPr>
        <w:t>3.2竞争性磋商文件出售方式：现场出售；</w:t>
      </w:r>
    </w:p>
    <w:p>
      <w:pPr>
        <w:ind w:firstLine="480" w:firstLineChars="200"/>
        <w:rPr>
          <w:rFonts w:ascii="宋体" w:hAnsi="宋体"/>
          <w:sz w:val="24"/>
          <w:szCs w:val="24"/>
        </w:rPr>
      </w:pPr>
      <w:r>
        <w:rPr>
          <w:rFonts w:hint="eastAsia" w:ascii="宋体" w:hAnsi="宋体"/>
          <w:sz w:val="24"/>
          <w:szCs w:val="24"/>
        </w:rPr>
        <w:t>3.3竞争性磋商文件售价：</w:t>
      </w:r>
      <w:r>
        <w:rPr>
          <w:rFonts w:hint="eastAsia" w:ascii="宋体" w:hAnsi="宋体"/>
          <w:sz w:val="24"/>
          <w:szCs w:val="24"/>
          <w:lang w:val="en-US" w:eastAsia="zh-CN"/>
        </w:rPr>
        <w:t>3</w:t>
      </w:r>
      <w:r>
        <w:rPr>
          <w:rFonts w:hint="eastAsia" w:ascii="宋体" w:hAnsi="宋体"/>
          <w:sz w:val="24"/>
          <w:szCs w:val="24"/>
        </w:rPr>
        <w:t>00元/套，售后不退；</w:t>
      </w:r>
    </w:p>
    <w:p>
      <w:pPr>
        <w:ind w:firstLine="480" w:firstLineChars="200"/>
        <w:rPr>
          <w:rFonts w:hint="eastAsia" w:ascii="宋体" w:hAnsi="宋体"/>
          <w:sz w:val="24"/>
          <w:szCs w:val="24"/>
        </w:rPr>
      </w:pPr>
      <w:r>
        <w:rPr>
          <w:rFonts w:hint="eastAsia" w:ascii="宋体" w:hAnsi="宋体"/>
          <w:sz w:val="24"/>
          <w:szCs w:val="24"/>
        </w:rPr>
        <w:t>3.4报名及购买竞争性磋商文件时需携带的资料：报名为单位的需要企业法人营业执照（副本）、企业法定代表人证书及身份证或企业法定代表人授权委托书及被委托人身份证，上述所有证件要求出示原件和留加盖单位公章的复印件一套（法人授权委托书留原件）。</w:t>
      </w:r>
    </w:p>
    <w:p>
      <w:pPr>
        <w:ind w:firstLine="480" w:firstLineChars="200"/>
        <w:rPr>
          <w:rFonts w:ascii="宋体" w:hAnsi="宋体"/>
          <w:sz w:val="24"/>
          <w:szCs w:val="24"/>
        </w:rPr>
      </w:pPr>
      <w:r>
        <w:rPr>
          <w:rFonts w:hint="eastAsia" w:ascii="宋体" w:hAnsi="宋体"/>
          <w:sz w:val="24"/>
          <w:szCs w:val="24"/>
        </w:rPr>
        <w:t>注：以上资料报名时审验原件（原件审验后退回），留复印件一套存档按顺序装订成册并逐页盖投标单位公章，法人授权委托书留原件。如有资料不齐全或不符合报名要求的，报名将被拒绝。招标时，仍将由磋商小组对承租人的资格证明材料进行资格审核，不符合项目资格条件的承组人的响应将被拒绝。</w:t>
      </w:r>
    </w:p>
    <w:p>
      <w:pPr>
        <w:ind w:firstLine="480" w:firstLineChars="200"/>
        <w:rPr>
          <w:rFonts w:ascii="宋体" w:hAnsi="宋体"/>
          <w:sz w:val="24"/>
          <w:szCs w:val="24"/>
        </w:rPr>
      </w:pPr>
      <w:r>
        <w:rPr>
          <w:rFonts w:hint="eastAsia" w:ascii="宋体" w:hAnsi="宋体"/>
          <w:sz w:val="24"/>
          <w:szCs w:val="24"/>
        </w:rPr>
        <w:t>4、磋商响应文件接收及磋商信息：</w:t>
      </w:r>
    </w:p>
    <w:p>
      <w:pPr>
        <w:ind w:firstLine="480" w:firstLineChars="200"/>
        <w:rPr>
          <w:rFonts w:ascii="宋体" w:hAnsi="宋体"/>
          <w:color w:val="auto"/>
          <w:sz w:val="24"/>
          <w:szCs w:val="24"/>
        </w:rPr>
      </w:pPr>
      <w:r>
        <w:rPr>
          <w:rFonts w:hint="eastAsia" w:ascii="宋体" w:hAnsi="宋体"/>
          <w:sz w:val="24"/>
          <w:szCs w:val="24"/>
        </w:rPr>
        <w:t>4.1磋商响应文件接收截止时间及磋商时间：</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p>
    <w:p>
      <w:pPr>
        <w:ind w:firstLine="480" w:firstLineChars="200"/>
        <w:rPr>
          <w:rFonts w:ascii="宋体" w:hAnsi="宋体"/>
          <w:sz w:val="24"/>
          <w:szCs w:val="24"/>
        </w:rPr>
      </w:pPr>
      <w:r>
        <w:rPr>
          <w:rFonts w:hint="eastAsia" w:ascii="宋体" w:hAnsi="宋体"/>
          <w:sz w:val="24"/>
          <w:szCs w:val="24"/>
        </w:rPr>
        <w:t>4.2磋商响应文件接收地点及谈判地点：</w:t>
      </w:r>
    </w:p>
    <w:p>
      <w:pPr>
        <w:ind w:firstLine="480" w:firstLineChars="200"/>
        <w:rPr>
          <w:rFonts w:ascii="宋体" w:hAnsi="宋体"/>
          <w:color w:val="auto"/>
          <w:sz w:val="24"/>
          <w:szCs w:val="24"/>
        </w:rPr>
      </w:pPr>
      <w:r>
        <w:rPr>
          <w:rFonts w:hint="eastAsia" w:ascii="宋体" w:hAnsi="宋体"/>
          <w:sz w:val="24"/>
          <w:szCs w:val="24"/>
        </w:rPr>
        <w:t>磋商时间：</w:t>
      </w:r>
      <w:r>
        <w:rPr>
          <w:rFonts w:hint="eastAsia" w:ascii="宋体" w:hAnsi="宋体"/>
          <w:color w:val="auto"/>
          <w:sz w:val="24"/>
          <w:szCs w:val="24"/>
        </w:rPr>
        <w:t>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13</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p>
    <w:p>
      <w:pPr>
        <w:ind w:firstLine="480" w:firstLineChars="200"/>
        <w:rPr>
          <w:rFonts w:ascii="宋体" w:hAnsi="宋体"/>
          <w:sz w:val="24"/>
          <w:szCs w:val="24"/>
        </w:rPr>
      </w:pPr>
      <w:r>
        <w:rPr>
          <w:rFonts w:hint="eastAsia" w:ascii="宋体" w:hAnsi="宋体"/>
          <w:sz w:val="24"/>
          <w:szCs w:val="24"/>
        </w:rPr>
        <w:t>磋商地点：河南理工大学后勤集团公司四楼414会议室；</w:t>
      </w:r>
    </w:p>
    <w:p>
      <w:pPr>
        <w:ind w:firstLine="480" w:firstLineChars="200"/>
        <w:rPr>
          <w:rFonts w:ascii="宋体" w:hAnsi="宋体"/>
          <w:sz w:val="24"/>
          <w:szCs w:val="24"/>
        </w:rPr>
      </w:pPr>
      <w:r>
        <w:rPr>
          <w:rFonts w:hint="eastAsia" w:ascii="宋体" w:hAnsi="宋体"/>
          <w:sz w:val="24"/>
          <w:szCs w:val="24"/>
        </w:rPr>
        <w:t>4.3逾期送达的或者未送达指定地点的磋商响应文件，招租方不予受理。</w:t>
      </w:r>
    </w:p>
    <w:p>
      <w:pPr>
        <w:ind w:firstLine="480" w:firstLineChars="200"/>
        <w:rPr>
          <w:rFonts w:ascii="宋体" w:hAnsi="宋体"/>
          <w:sz w:val="24"/>
          <w:szCs w:val="24"/>
        </w:rPr>
      </w:pPr>
      <w:r>
        <w:rPr>
          <w:rFonts w:hint="eastAsia" w:ascii="宋体" w:hAnsi="宋体"/>
          <w:sz w:val="24"/>
          <w:szCs w:val="24"/>
        </w:rPr>
        <w:t>5、发布公告的媒介：</w:t>
      </w:r>
    </w:p>
    <w:p>
      <w:pPr>
        <w:ind w:firstLine="480" w:firstLineChars="200"/>
        <w:rPr>
          <w:rFonts w:ascii="宋体" w:hAnsi="宋体"/>
          <w:sz w:val="24"/>
          <w:szCs w:val="24"/>
        </w:rPr>
      </w:pPr>
      <w:r>
        <w:rPr>
          <w:rFonts w:hint="eastAsia" w:ascii="宋体" w:hAnsi="宋体"/>
          <w:sz w:val="24"/>
          <w:szCs w:val="24"/>
        </w:rPr>
        <w:t>本次</w:t>
      </w:r>
      <w:r>
        <w:rPr>
          <w:rFonts w:hint="eastAsia" w:ascii="宋体" w:hAnsi="宋体"/>
          <w:sz w:val="24"/>
          <w:szCs w:val="24"/>
          <w:lang w:eastAsia="zh-CN"/>
        </w:rPr>
        <w:t>招租</w:t>
      </w:r>
      <w:r>
        <w:rPr>
          <w:rFonts w:hint="eastAsia" w:ascii="宋体" w:hAnsi="宋体"/>
          <w:sz w:val="24"/>
          <w:szCs w:val="24"/>
        </w:rPr>
        <w:t>公告在《河南理工大学校园网-招标公告》发布</w:t>
      </w:r>
      <w:r>
        <w:rPr>
          <w:rFonts w:hint="eastAsia" w:ascii="宋体" w:hAnsi="宋体"/>
          <w:sz w:val="24"/>
          <w:szCs w:val="24"/>
          <w:lang w:eastAsia="zh-CN"/>
        </w:rPr>
        <w:t>。</w:t>
      </w:r>
    </w:p>
    <w:p>
      <w:pPr>
        <w:ind w:firstLine="480" w:firstLineChars="200"/>
        <w:rPr>
          <w:rFonts w:ascii="宋体" w:hAnsi="宋体"/>
          <w:sz w:val="24"/>
          <w:szCs w:val="24"/>
        </w:rPr>
      </w:pPr>
      <w:r>
        <w:rPr>
          <w:rFonts w:hint="eastAsia" w:ascii="宋体" w:hAnsi="宋体"/>
          <w:sz w:val="24"/>
          <w:szCs w:val="24"/>
        </w:rPr>
        <w:t>6、本次磋商联系事项：</w:t>
      </w:r>
    </w:p>
    <w:p>
      <w:pPr>
        <w:ind w:firstLine="480" w:firstLineChars="200"/>
        <w:rPr>
          <w:rFonts w:ascii="宋体" w:hAnsi="宋体"/>
          <w:sz w:val="24"/>
          <w:szCs w:val="24"/>
        </w:rPr>
      </w:pPr>
      <w:r>
        <w:rPr>
          <w:rFonts w:hint="eastAsia" w:ascii="宋体" w:hAnsi="宋体"/>
          <w:sz w:val="24"/>
          <w:szCs w:val="24"/>
        </w:rPr>
        <w:t>招 租 方：河南理工大学</w:t>
      </w:r>
    </w:p>
    <w:p>
      <w:pPr>
        <w:ind w:firstLine="480" w:firstLineChars="200"/>
        <w:rPr>
          <w:rFonts w:ascii="宋体" w:hAnsi="宋体"/>
          <w:sz w:val="24"/>
          <w:szCs w:val="24"/>
        </w:rPr>
      </w:pPr>
      <w:r>
        <w:rPr>
          <w:rFonts w:hint="eastAsia" w:ascii="宋体" w:hAnsi="宋体"/>
          <w:sz w:val="24"/>
          <w:szCs w:val="24"/>
        </w:rPr>
        <w:t>联 系 人：</w:t>
      </w:r>
      <w:r>
        <w:rPr>
          <w:rFonts w:hint="eastAsia" w:ascii="宋体" w:hAnsi="宋体"/>
          <w:sz w:val="24"/>
          <w:szCs w:val="24"/>
          <w:lang w:eastAsia="zh-CN"/>
        </w:rPr>
        <w:t>张老师</w:t>
      </w:r>
      <w:r>
        <w:rPr>
          <w:rFonts w:hint="eastAsia" w:ascii="宋体" w:hAnsi="宋体"/>
          <w:sz w:val="24"/>
          <w:szCs w:val="24"/>
        </w:rPr>
        <w:t xml:space="preserve">  </w:t>
      </w:r>
    </w:p>
    <w:p>
      <w:pPr>
        <w:ind w:firstLine="480" w:firstLineChars="200"/>
        <w:rPr>
          <w:rFonts w:ascii="宋体" w:hAnsi="宋体"/>
          <w:sz w:val="24"/>
          <w:szCs w:val="24"/>
        </w:rPr>
      </w:pPr>
      <w:r>
        <w:rPr>
          <w:rFonts w:hint="eastAsia" w:ascii="宋体" w:hAnsi="宋体"/>
          <w:sz w:val="24"/>
          <w:szCs w:val="24"/>
        </w:rPr>
        <w:t>电    话：</w:t>
      </w:r>
      <w:r>
        <w:rPr>
          <w:rFonts w:hint="eastAsia" w:ascii="宋体" w:hAnsi="宋体"/>
          <w:sz w:val="24"/>
          <w:szCs w:val="24"/>
          <w:lang w:val="en-US" w:eastAsia="zh-CN"/>
        </w:rPr>
        <w:t>0391-3987295</w:t>
      </w:r>
      <w:r>
        <w:rPr>
          <w:rFonts w:hint="eastAsia" w:ascii="宋体" w:hAnsi="宋体"/>
          <w:sz w:val="24"/>
          <w:szCs w:val="24"/>
        </w:rPr>
        <w:t xml:space="preserve">         </w:t>
      </w:r>
    </w:p>
    <w:p>
      <w:pPr>
        <w:ind w:firstLine="3600" w:firstLineChars="1500"/>
        <w:rPr>
          <w:rFonts w:ascii="宋体" w:hAnsi="宋体"/>
          <w:color w:val="FF0000"/>
          <w:sz w:val="24"/>
          <w:szCs w:val="24"/>
        </w:rPr>
      </w:pPr>
      <w:r>
        <w:rPr>
          <w:rFonts w:hint="eastAsia" w:ascii="宋体" w:hAnsi="宋体"/>
          <w:sz w:val="24"/>
          <w:szCs w:val="24"/>
        </w:rPr>
        <w:t xml:space="preserve">                         </w:t>
      </w:r>
      <w:r>
        <w:rPr>
          <w:rFonts w:hint="eastAsia" w:ascii="宋体" w:hAnsi="宋体"/>
          <w:color w:val="auto"/>
          <w:sz w:val="24"/>
          <w:szCs w:val="24"/>
        </w:rPr>
        <w:t xml:space="preserve">  201</w:t>
      </w:r>
      <w:r>
        <w:rPr>
          <w:rFonts w:hint="eastAsia" w:ascii="宋体" w:hAnsi="宋体"/>
          <w:color w:val="auto"/>
          <w:sz w:val="24"/>
          <w:szCs w:val="24"/>
          <w:lang w:val="en-US" w:eastAsia="zh-CN"/>
        </w:rPr>
        <w:t>8</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4</w:t>
      </w:r>
      <w:r>
        <w:rPr>
          <w:rFonts w:hint="eastAsia" w:ascii="宋体" w:hAnsi="宋体"/>
          <w:color w:val="auto"/>
          <w:sz w:val="24"/>
          <w:szCs w:val="24"/>
        </w:rPr>
        <w:t>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5CDD"/>
    <w:rsid w:val="02064E1F"/>
    <w:rsid w:val="16FE5CDD"/>
    <w:rsid w:val="1A2916F1"/>
    <w:rsid w:val="29D57DA6"/>
    <w:rsid w:val="316071E4"/>
    <w:rsid w:val="38000CB7"/>
    <w:rsid w:val="4D89539B"/>
    <w:rsid w:val="51BA71FD"/>
    <w:rsid w:val="53177C59"/>
    <w:rsid w:val="531C6D9B"/>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2018-04-04T08:15:00Z</dcterms:created>
  <dc:creator>荼蘼</dc:creator>
  <cp:lastModifiedBy>荼蘼</cp:lastModifiedBy>
  <dcterms:modified xsi:type="dcterms:W3CDTF">2018-04-08T08:35:20Z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