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ind w:firstLine="554" w:firstLineChars="200"/>
        <w:jc w:val="both"/>
        <w:rPr>
          <w:rFonts w:ascii="Times New Roman" w:hAnsi="Times New Roman" w:eastAsia="宋体" w:cs="Times New Roman"/>
          <w:b/>
          <w:bCs/>
          <w:snapToGrid w:val="0"/>
          <w:spacing w:val="-2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snapToGrid w:val="0"/>
          <w:spacing w:val="-2"/>
          <w:sz w:val="28"/>
          <w:szCs w:val="28"/>
        </w:rPr>
        <w:t>河南理工大学创新创业大楼装修工程设计项目竞争性谈判公告</w:t>
      </w:r>
    </w:p>
    <w:p>
      <w:pPr>
        <w:snapToGrid w:val="0"/>
        <w:spacing w:line="480" w:lineRule="exact"/>
        <w:ind w:firstLine="456" w:firstLineChars="200"/>
        <w:rPr>
          <w:rFonts w:ascii="Times New Roman" w:hAnsi="Times New Roman" w:eastAsia="宋体" w:cs="Times New Roman"/>
          <w:spacing w:val="-6"/>
          <w:sz w:val="24"/>
          <w:szCs w:val="24"/>
        </w:rPr>
      </w:pPr>
      <w:r>
        <w:rPr>
          <w:rFonts w:hint="eastAsia" w:ascii="Times New Roman" w:hAnsi="Times New Roman" w:eastAsia="宋体" w:cs="Times New Roman"/>
          <w:bCs/>
          <w:snapToGrid w:val="0"/>
          <w:spacing w:val="-6"/>
          <w:sz w:val="24"/>
          <w:szCs w:val="24"/>
          <w:lang w:eastAsia="zh-CN"/>
        </w:rPr>
        <w:t>我校就</w:t>
      </w:r>
      <w:r>
        <w:rPr>
          <w:rFonts w:hint="eastAsia" w:ascii="Times New Roman" w:hAnsi="Times New Roman" w:eastAsia="宋体" w:cs="Times New Roman"/>
          <w:bCs/>
          <w:snapToGrid w:val="0"/>
          <w:spacing w:val="-6"/>
          <w:sz w:val="24"/>
          <w:szCs w:val="24"/>
        </w:rPr>
        <w:t>创新创业大楼装修工程设计项目</w:t>
      </w:r>
      <w:r>
        <w:rPr>
          <w:rFonts w:hint="eastAsia" w:ascii="Times New Roman" w:hAnsi="Times New Roman" w:eastAsia="宋体" w:cs="Times New Roman"/>
          <w:spacing w:val="-6"/>
          <w:sz w:val="24"/>
          <w:szCs w:val="24"/>
        </w:rPr>
        <w:t>进行竞争性谈判，欢迎各潜在竞标人参加。</w:t>
      </w:r>
    </w:p>
    <w:p>
      <w:pPr>
        <w:adjustRightInd w:val="0"/>
        <w:spacing w:line="420" w:lineRule="exact"/>
        <w:ind w:firstLine="472" w:firstLineChars="196"/>
        <w:rPr>
          <w:rFonts w:ascii="黑体" w:hAnsi="Times New Roman" w:eastAsia="黑体" w:cs="Times New Roman"/>
          <w:b/>
          <w:bCs/>
          <w:snapToGrid w:val="0"/>
          <w:kern w:val="0"/>
          <w:sz w:val="24"/>
          <w:szCs w:val="24"/>
        </w:rPr>
      </w:pPr>
      <w:r>
        <w:rPr>
          <w:rFonts w:hint="eastAsia" w:ascii="黑体" w:hAnsi="Times New Roman" w:eastAsia="黑体" w:cs="Times New Roman"/>
          <w:b/>
          <w:bCs/>
          <w:snapToGrid w:val="0"/>
          <w:kern w:val="0"/>
          <w:sz w:val="24"/>
          <w:szCs w:val="24"/>
        </w:rPr>
        <w:t>一、项目概况</w:t>
      </w:r>
    </w:p>
    <w:p>
      <w:pPr>
        <w:adjustRightInd w:val="0"/>
        <w:spacing w:line="420" w:lineRule="exact"/>
        <w:ind w:firstLine="470" w:firstLineChars="196"/>
        <w:rPr>
          <w:rFonts w:hint="eastAsia" w:ascii="Times New Roman" w:hAnsi="Times New Roman" w:eastAsia="宋体" w:cs="Times New Roman"/>
          <w:spacing w:val="-2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1.1</w:t>
      </w:r>
      <w:r>
        <w:rPr>
          <w:rFonts w:hint="eastAsia" w:ascii="宋体" w:hAnsi="宋体" w:eastAsia="宋体" w:cs="Times New Roman"/>
          <w:bCs/>
          <w:snapToGrid w:val="0"/>
          <w:kern w:val="0"/>
          <w:sz w:val="24"/>
          <w:szCs w:val="24"/>
        </w:rPr>
        <w:t xml:space="preserve"> 项目名称：</w:t>
      </w:r>
      <w:r>
        <w:rPr>
          <w:rFonts w:hint="eastAsia" w:ascii="Times New Roman" w:hAnsi="Times New Roman" w:eastAsia="宋体" w:cs="Times New Roman"/>
          <w:bCs/>
          <w:snapToGrid w:val="0"/>
          <w:spacing w:val="-2"/>
          <w:sz w:val="24"/>
          <w:szCs w:val="24"/>
        </w:rPr>
        <w:t>河南理工大学创新创业大楼装修工程设计项目</w:t>
      </w:r>
    </w:p>
    <w:p>
      <w:pPr>
        <w:adjustRightInd w:val="0"/>
        <w:spacing w:line="420" w:lineRule="exact"/>
        <w:ind w:firstLine="470" w:firstLineChars="196"/>
        <w:rPr>
          <w:rFonts w:ascii="Times New Roman" w:hAnsi="Times New Roman" w:eastAsia="宋体" w:cs="Times New Roman"/>
          <w:bCs/>
          <w:snapToGrid w:val="0"/>
          <w:spacing w:val="-2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1.2</w:t>
      </w:r>
      <w:r>
        <w:rPr>
          <w:rFonts w:hint="eastAsia" w:ascii="宋体" w:hAnsi="宋体" w:eastAsia="宋体" w:cs="Times New Roman"/>
          <w:bCs/>
          <w:snapToGrid w:val="0"/>
          <w:kern w:val="0"/>
          <w:sz w:val="24"/>
          <w:szCs w:val="24"/>
        </w:rPr>
        <w:t>招标范围：</w:t>
      </w:r>
      <w:r>
        <w:rPr>
          <w:rFonts w:hint="eastAsia" w:ascii="宋体" w:hAnsi="宋体"/>
          <w:szCs w:val="21"/>
        </w:rPr>
        <w:t>谈判文件及答疑纪要内的所有内容</w:t>
      </w:r>
    </w:p>
    <w:p>
      <w:pPr>
        <w:adjustRightInd w:val="0"/>
        <w:spacing w:line="420" w:lineRule="exact"/>
        <w:ind w:firstLine="462" w:firstLineChars="196"/>
        <w:rPr>
          <w:rFonts w:ascii="Times New Roman" w:hAnsi="Times New Roman" w:eastAsia="宋体" w:cs="Times New Roman"/>
          <w:bCs/>
          <w:snapToGrid w:val="0"/>
          <w:spacing w:val="-2"/>
          <w:sz w:val="24"/>
          <w:szCs w:val="24"/>
        </w:rPr>
      </w:pPr>
      <w:r>
        <w:rPr>
          <w:rFonts w:ascii="Times New Roman" w:hAnsi="Times New Roman" w:eastAsia="宋体" w:cs="Times New Roman"/>
          <w:bCs/>
          <w:snapToGrid w:val="0"/>
          <w:spacing w:val="-2"/>
          <w:sz w:val="24"/>
          <w:szCs w:val="24"/>
        </w:rPr>
        <w:t>1.3</w:t>
      </w:r>
      <w:r>
        <w:rPr>
          <w:rFonts w:hint="eastAsia" w:ascii="Times New Roman" w:hAnsi="Times New Roman" w:eastAsia="宋体" w:cs="Times New Roman"/>
          <w:bCs/>
          <w:snapToGrid w:val="0"/>
          <w:spacing w:val="-2"/>
          <w:sz w:val="24"/>
          <w:szCs w:val="24"/>
        </w:rPr>
        <w:t>项目预算：</w:t>
      </w:r>
      <w:r>
        <w:rPr>
          <w:rFonts w:ascii="Times New Roman" w:hAnsi="Times New Roman" w:eastAsia="宋体" w:cs="Times New Roman"/>
          <w:bCs/>
          <w:snapToGrid w:val="0"/>
          <w:spacing w:val="-2"/>
          <w:sz w:val="24"/>
          <w:szCs w:val="24"/>
        </w:rPr>
        <w:t>60000</w:t>
      </w:r>
      <w:r>
        <w:rPr>
          <w:rFonts w:hint="eastAsia" w:ascii="Times New Roman" w:hAnsi="Times New Roman" w:eastAsia="宋体" w:cs="Times New Roman"/>
          <w:bCs/>
          <w:snapToGrid w:val="0"/>
          <w:spacing w:val="-2"/>
          <w:sz w:val="24"/>
          <w:szCs w:val="24"/>
        </w:rPr>
        <w:t>元</w:t>
      </w:r>
    </w:p>
    <w:p>
      <w:pPr>
        <w:adjustRightInd w:val="0"/>
        <w:spacing w:line="420" w:lineRule="exact"/>
        <w:ind w:firstLine="472" w:firstLineChars="196"/>
        <w:rPr>
          <w:rFonts w:ascii="Times New Roman" w:hAnsi="Times New Roman" w:eastAsia="黑体" w:cs="Times New Roman"/>
          <w:b/>
          <w:bCs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bCs/>
          <w:snapToGrid w:val="0"/>
          <w:kern w:val="0"/>
          <w:sz w:val="24"/>
          <w:szCs w:val="24"/>
        </w:rPr>
        <w:t>二、资格要求</w:t>
      </w:r>
    </w:p>
    <w:p>
      <w:pPr>
        <w:adjustRightInd w:val="0"/>
        <w:spacing w:line="420" w:lineRule="exact"/>
        <w:ind w:firstLine="470" w:firstLineChars="196"/>
        <w:rPr>
          <w:rFonts w:ascii="Times New Roman" w:hAnsi="Times New Roman" w:eastAsia="宋体" w:cs="Times New Roman"/>
          <w:bCs/>
          <w:snapToGrid w:val="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Cs/>
          <w:snapToGrid w:val="0"/>
          <w:kern w:val="0"/>
          <w:sz w:val="24"/>
          <w:szCs w:val="24"/>
        </w:rPr>
        <w:t>2.1</w:t>
      </w:r>
      <w:r>
        <w:rPr>
          <w:rFonts w:hint="eastAsia" w:ascii="Times New Roman" w:hAnsi="Times New Roman" w:eastAsia="宋体" w:cs="Times New Roman"/>
          <w:bCs/>
          <w:snapToGrid w:val="0"/>
          <w:kern w:val="0"/>
          <w:sz w:val="24"/>
          <w:szCs w:val="24"/>
        </w:rPr>
        <w:t>竞标人具备独立法人资格</w:t>
      </w:r>
      <w:r>
        <w:rPr>
          <w:rFonts w:ascii="Times New Roman" w:hAnsi="Times New Roman" w:eastAsia="宋体" w:cs="Times New Roman"/>
          <w:bCs/>
          <w:snapToGrid w:val="0"/>
          <w:kern w:val="0"/>
          <w:sz w:val="24"/>
          <w:szCs w:val="24"/>
        </w:rPr>
        <w:t xml:space="preserve"> </w:t>
      </w:r>
    </w:p>
    <w:p>
      <w:pPr>
        <w:adjustRightInd w:val="0"/>
        <w:spacing w:line="420" w:lineRule="exact"/>
        <w:ind w:firstLine="470" w:firstLineChars="196"/>
        <w:rPr>
          <w:rFonts w:ascii="Times New Roman" w:hAnsi="Times New Roman" w:eastAsia="宋体" w:cs="Times New Roman"/>
          <w:bCs/>
          <w:snapToGrid w:val="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Cs/>
          <w:snapToGrid w:val="0"/>
          <w:kern w:val="0"/>
          <w:sz w:val="24"/>
          <w:szCs w:val="24"/>
        </w:rPr>
        <w:t>2.2</w:t>
      </w:r>
      <w:r>
        <w:rPr>
          <w:rFonts w:hint="eastAsia" w:ascii="Times New Roman" w:hAnsi="Times New Roman" w:eastAsia="宋体" w:cs="Times New Roman"/>
          <w:bCs/>
          <w:snapToGrid w:val="0"/>
          <w:kern w:val="0"/>
          <w:sz w:val="24"/>
          <w:szCs w:val="24"/>
        </w:rPr>
        <w:t>竞标人具有良好的商业信誉和售后服务体系</w:t>
      </w:r>
    </w:p>
    <w:p>
      <w:pPr>
        <w:adjustRightInd w:val="0"/>
        <w:spacing w:line="420" w:lineRule="exact"/>
        <w:ind w:firstLine="470" w:firstLineChars="196"/>
        <w:rPr>
          <w:rFonts w:ascii="Times New Roman" w:hAnsi="Times New Roman" w:eastAsia="宋体" w:cs="Times New Roman"/>
          <w:bCs/>
          <w:snapToGrid w:val="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Cs/>
          <w:snapToGrid w:val="0"/>
          <w:kern w:val="0"/>
          <w:sz w:val="24"/>
          <w:szCs w:val="24"/>
        </w:rPr>
        <w:t>2.3</w:t>
      </w:r>
      <w:r>
        <w:rPr>
          <w:rFonts w:hint="eastAsia" w:ascii="Times New Roman" w:hAnsi="Times New Roman" w:eastAsia="宋体" w:cs="Times New Roman"/>
          <w:bCs/>
          <w:snapToGrid w:val="0"/>
          <w:kern w:val="0"/>
          <w:sz w:val="24"/>
          <w:szCs w:val="24"/>
        </w:rPr>
        <w:t>本项目不接受联合体投标。</w:t>
      </w:r>
    </w:p>
    <w:p>
      <w:pPr>
        <w:adjustRightInd w:val="0"/>
        <w:spacing w:line="420" w:lineRule="exact"/>
        <w:ind w:firstLine="472" w:firstLineChars="196"/>
        <w:rPr>
          <w:rFonts w:ascii="黑体" w:hAnsi="Times New Roman" w:eastAsia="黑体" w:cs="Times New Roman"/>
          <w:b/>
          <w:bCs/>
          <w:snapToGrid w:val="0"/>
          <w:kern w:val="0"/>
          <w:sz w:val="24"/>
          <w:szCs w:val="24"/>
        </w:rPr>
      </w:pPr>
      <w:r>
        <w:rPr>
          <w:rFonts w:hint="eastAsia" w:ascii="黑体" w:hAnsi="Times New Roman" w:eastAsia="黑体" w:cs="Times New Roman"/>
          <w:b/>
          <w:bCs/>
          <w:snapToGrid w:val="0"/>
          <w:kern w:val="0"/>
          <w:sz w:val="24"/>
          <w:szCs w:val="24"/>
        </w:rPr>
        <w:t>三、竞争性谈判文件发售信息</w:t>
      </w:r>
    </w:p>
    <w:p>
      <w:pPr>
        <w:spacing w:line="420" w:lineRule="exact"/>
        <w:ind w:firstLine="480"/>
        <w:rPr>
          <w:rFonts w:hint="eastAsia" w:ascii="宋体" w:hAnsi="宋体" w:eastAsia="宋体" w:cs="Times New Roman"/>
          <w:bCs/>
          <w:snapToGrid w:val="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Cs/>
          <w:kern w:val="0"/>
          <w:sz w:val="24"/>
          <w:szCs w:val="24"/>
        </w:rPr>
        <w:t xml:space="preserve">3.1 </w:t>
      </w:r>
      <w:r>
        <w:rPr>
          <w:rFonts w:hint="eastAsia" w:ascii="宋体" w:hAnsi="宋体" w:eastAsia="宋体" w:cs="Times New Roman"/>
          <w:bCs/>
          <w:snapToGrid w:val="0"/>
          <w:kern w:val="0"/>
          <w:sz w:val="24"/>
          <w:szCs w:val="24"/>
        </w:rPr>
        <w:t>竞争性谈判文件发售时间：201</w:t>
      </w:r>
      <w:r>
        <w:rPr>
          <w:rFonts w:hint="eastAsia" w:ascii="宋体" w:hAnsi="宋体" w:eastAsia="宋体" w:cs="Times New Roman"/>
          <w:bCs/>
          <w:snapToGrid w:val="0"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Times New Roman"/>
          <w:bCs/>
          <w:snapToGrid w:val="0"/>
          <w:kern w:val="0"/>
          <w:sz w:val="24"/>
          <w:szCs w:val="24"/>
        </w:rPr>
        <w:t>年</w:t>
      </w:r>
      <w:r>
        <w:rPr>
          <w:rFonts w:hint="eastAsia" w:ascii="宋体" w:hAnsi="宋体" w:eastAsia="宋体" w:cs="Times New Roman"/>
          <w:bCs/>
          <w:snapToGrid w:val="0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Times New Roman"/>
          <w:bCs/>
          <w:snapToGrid w:val="0"/>
          <w:kern w:val="0"/>
          <w:sz w:val="24"/>
          <w:szCs w:val="24"/>
        </w:rPr>
        <w:t>月</w:t>
      </w:r>
      <w:r>
        <w:rPr>
          <w:rFonts w:hint="eastAsia" w:ascii="宋体" w:hAnsi="宋体" w:eastAsia="宋体" w:cs="Times New Roman"/>
          <w:bCs/>
          <w:snapToGrid w:val="0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Times New Roman"/>
          <w:bCs/>
          <w:snapToGrid w:val="0"/>
          <w:kern w:val="0"/>
          <w:sz w:val="24"/>
          <w:szCs w:val="24"/>
        </w:rPr>
        <w:t>日至201</w:t>
      </w:r>
      <w:r>
        <w:rPr>
          <w:rFonts w:hint="eastAsia" w:ascii="宋体" w:hAnsi="宋体" w:eastAsia="宋体" w:cs="Times New Roman"/>
          <w:bCs/>
          <w:snapToGrid w:val="0"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Times New Roman"/>
          <w:bCs/>
          <w:snapToGrid w:val="0"/>
          <w:kern w:val="0"/>
          <w:sz w:val="24"/>
          <w:szCs w:val="24"/>
        </w:rPr>
        <w:t>年</w:t>
      </w:r>
      <w:r>
        <w:rPr>
          <w:rFonts w:hint="eastAsia" w:ascii="宋体" w:hAnsi="宋体" w:eastAsia="宋体" w:cs="Times New Roman"/>
          <w:bCs/>
          <w:snapToGrid w:val="0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Times New Roman"/>
          <w:bCs/>
          <w:snapToGrid w:val="0"/>
          <w:kern w:val="0"/>
          <w:sz w:val="24"/>
          <w:szCs w:val="24"/>
        </w:rPr>
        <w:t>月</w:t>
      </w:r>
      <w:r>
        <w:rPr>
          <w:rFonts w:hint="eastAsia" w:ascii="宋体" w:hAnsi="宋体" w:eastAsia="宋体" w:cs="Times New Roman"/>
          <w:bCs/>
          <w:snapToGrid w:val="0"/>
          <w:kern w:val="0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Times New Roman"/>
          <w:bCs/>
          <w:snapToGrid w:val="0"/>
          <w:kern w:val="0"/>
          <w:sz w:val="24"/>
          <w:szCs w:val="24"/>
        </w:rPr>
        <w:t>日</w:t>
      </w:r>
      <w:r>
        <w:rPr>
          <w:rFonts w:hint="eastAsia" w:ascii="Times New Roman" w:hAnsi="Times New Roman" w:eastAsia="宋体" w:cs="Times New Roman"/>
          <w:sz w:val="24"/>
          <w:szCs w:val="24"/>
        </w:rPr>
        <w:t>上午</w:t>
      </w:r>
      <w:r>
        <w:rPr>
          <w:rFonts w:ascii="Times New Roman" w:hAnsi="Times New Roman" w:eastAsia="宋体" w:cs="Times New Roman"/>
          <w:sz w:val="24"/>
          <w:szCs w:val="24"/>
        </w:rPr>
        <w:t>9:00</w:t>
      </w:r>
      <w:r>
        <w:rPr>
          <w:rFonts w:hint="eastAsia" w:ascii="Times New Roman" w:hAnsi="Times New Roman" w:eastAsia="宋体" w:cs="Times New Roman"/>
          <w:sz w:val="24"/>
          <w:szCs w:val="24"/>
        </w:rPr>
        <w:t>—</w:t>
      </w:r>
      <w:r>
        <w:rPr>
          <w:rFonts w:ascii="Times New Roman" w:hAnsi="Times New Roman" w:eastAsia="宋体" w:cs="Times New Roman"/>
          <w:sz w:val="24"/>
          <w:szCs w:val="24"/>
        </w:rPr>
        <w:t>11:30</w:t>
      </w:r>
      <w:r>
        <w:rPr>
          <w:rFonts w:hint="eastAsia" w:ascii="Times New Roman" w:hAnsi="Times New Roman" w:eastAsia="宋体" w:cs="Times New Roman"/>
          <w:sz w:val="24"/>
          <w:szCs w:val="24"/>
        </w:rPr>
        <w:t>，</w:t>
      </w:r>
      <w:r>
        <w:rPr>
          <w:rFonts w:hint="eastAsia" w:ascii="宋体" w:hAnsi="宋体" w:eastAsia="宋体" w:cs="Times New Roman"/>
          <w:bCs/>
          <w:snapToGrid w:val="0"/>
          <w:kern w:val="0"/>
          <w:sz w:val="24"/>
          <w:szCs w:val="24"/>
        </w:rPr>
        <w:t>下午15:00－17:00，</w:t>
      </w:r>
    </w:p>
    <w:p>
      <w:pPr>
        <w:spacing w:line="400" w:lineRule="exact"/>
        <w:ind w:firstLine="480" w:firstLineChars="200"/>
        <w:rPr>
          <w:rFonts w:hint="eastAsia" w:ascii="宋体" w:hAnsi="宋体" w:eastAsia="宋体" w:cs="Times New Roman"/>
          <w:bCs/>
          <w:snapToGrid w:val="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Cs/>
          <w:kern w:val="0"/>
          <w:sz w:val="24"/>
          <w:szCs w:val="24"/>
        </w:rPr>
        <w:t>3.2</w:t>
      </w:r>
      <w:r>
        <w:rPr>
          <w:rFonts w:hint="eastAsia" w:ascii="宋体" w:hAnsi="宋体" w:eastAsia="宋体" w:cs="Times New Roman"/>
          <w:bCs/>
          <w:snapToGrid w:val="0"/>
          <w:kern w:val="0"/>
          <w:sz w:val="24"/>
          <w:szCs w:val="24"/>
        </w:rPr>
        <w:t xml:space="preserve"> 竞争性谈判文件发售地点：河南理工大学后勤处（集团）402室（工程管理科）报名及购买谈判文件；</w:t>
      </w:r>
    </w:p>
    <w:p>
      <w:pPr>
        <w:adjustRightInd w:val="0"/>
        <w:spacing w:line="420" w:lineRule="exact"/>
        <w:ind w:firstLine="470" w:firstLineChars="196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3.3 </w:t>
      </w:r>
      <w:r>
        <w:rPr>
          <w:rFonts w:hint="eastAsia" w:ascii="宋体" w:hAnsi="宋体" w:eastAsia="宋体" w:cs="Times New Roman"/>
          <w:bCs/>
          <w:snapToGrid w:val="0"/>
          <w:kern w:val="0"/>
          <w:sz w:val="24"/>
          <w:szCs w:val="24"/>
        </w:rPr>
        <w:t>竞争性谈判文件售价：</w:t>
      </w:r>
      <w:r>
        <w:rPr>
          <w:rFonts w:hint="eastAsia" w:ascii="宋体" w:hAnsi="宋体" w:eastAsia="宋体" w:cs="Times New Roman"/>
          <w:bCs/>
          <w:snapToGrid w:val="0"/>
          <w:kern w:val="0"/>
          <w:sz w:val="24"/>
          <w:szCs w:val="24"/>
          <w:u w:val="single"/>
          <w:lang w:val="en-US" w:eastAsia="zh-CN"/>
        </w:rPr>
        <w:t>3</w:t>
      </w:r>
      <w:r>
        <w:rPr>
          <w:rFonts w:hint="eastAsia" w:ascii="宋体" w:hAnsi="宋体" w:eastAsia="宋体" w:cs="Times New Roman"/>
          <w:bCs/>
          <w:snapToGrid w:val="0"/>
          <w:kern w:val="0"/>
          <w:sz w:val="24"/>
          <w:szCs w:val="24"/>
          <w:u w:val="single"/>
        </w:rPr>
        <w:t>00</w:t>
      </w:r>
      <w:r>
        <w:rPr>
          <w:rFonts w:hint="eastAsia" w:ascii="宋体" w:hAnsi="宋体" w:eastAsia="宋体" w:cs="Times New Roman"/>
          <w:bCs/>
          <w:snapToGrid w:val="0"/>
          <w:kern w:val="0"/>
          <w:sz w:val="24"/>
          <w:szCs w:val="24"/>
        </w:rPr>
        <w:t>元人民币/份，现金购买，售后不退。</w:t>
      </w:r>
    </w:p>
    <w:p>
      <w:pPr>
        <w:adjustRightInd w:val="0"/>
        <w:spacing w:line="420" w:lineRule="exact"/>
        <w:ind w:firstLine="472" w:firstLineChars="196"/>
        <w:rPr>
          <w:rFonts w:ascii="黑体" w:hAnsi="Times New Roman" w:eastAsia="黑体" w:cs="Times New Roman"/>
          <w:b/>
          <w:bCs/>
          <w:snapToGrid w:val="0"/>
          <w:kern w:val="0"/>
          <w:sz w:val="24"/>
          <w:szCs w:val="24"/>
        </w:rPr>
      </w:pPr>
      <w:r>
        <w:rPr>
          <w:rFonts w:hint="eastAsia" w:ascii="黑体" w:hAnsi="Times New Roman" w:eastAsia="黑体" w:cs="Times New Roman"/>
          <w:b/>
          <w:bCs/>
          <w:snapToGrid w:val="0"/>
          <w:kern w:val="0"/>
          <w:sz w:val="24"/>
          <w:szCs w:val="24"/>
        </w:rPr>
        <w:t>四、竞争性谈判文件接收信息</w:t>
      </w:r>
    </w:p>
    <w:p>
      <w:pPr>
        <w:spacing w:line="420" w:lineRule="exact"/>
        <w:ind w:firstLine="480"/>
        <w:rPr>
          <w:rFonts w:hint="eastAsia" w:ascii="宋体" w:hAnsi="宋体" w:eastAsia="宋体" w:cs="Times New Roman"/>
          <w:bCs/>
          <w:snapToGrid w:val="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Cs/>
          <w:kern w:val="0"/>
          <w:sz w:val="24"/>
          <w:szCs w:val="24"/>
        </w:rPr>
        <w:t xml:space="preserve">4.1 </w:t>
      </w:r>
      <w:r>
        <w:rPr>
          <w:rFonts w:hint="eastAsia" w:ascii="宋体" w:hAnsi="宋体" w:eastAsia="宋体" w:cs="Times New Roman"/>
          <w:bCs/>
          <w:snapToGrid w:val="0"/>
          <w:kern w:val="0"/>
          <w:sz w:val="24"/>
          <w:szCs w:val="24"/>
        </w:rPr>
        <w:t>竞争性谈判文件接收截止时间：201</w:t>
      </w:r>
      <w:r>
        <w:rPr>
          <w:rFonts w:hint="eastAsia" w:ascii="宋体" w:hAnsi="宋体" w:eastAsia="宋体" w:cs="Times New Roman"/>
          <w:bCs/>
          <w:snapToGrid w:val="0"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Times New Roman"/>
          <w:bCs/>
          <w:snapToGrid w:val="0"/>
          <w:kern w:val="0"/>
          <w:sz w:val="24"/>
          <w:szCs w:val="24"/>
        </w:rPr>
        <w:t>年</w:t>
      </w:r>
      <w:r>
        <w:rPr>
          <w:rFonts w:hint="eastAsia" w:ascii="宋体" w:hAnsi="宋体" w:eastAsia="宋体" w:cs="Times New Roman"/>
          <w:bCs/>
          <w:snapToGrid w:val="0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Times New Roman"/>
          <w:bCs/>
          <w:snapToGrid w:val="0"/>
          <w:kern w:val="0"/>
          <w:sz w:val="24"/>
          <w:szCs w:val="24"/>
        </w:rPr>
        <w:t>月</w:t>
      </w:r>
      <w:r>
        <w:rPr>
          <w:rFonts w:hint="eastAsia" w:ascii="宋体" w:hAnsi="宋体" w:eastAsia="宋体" w:cs="Times New Roman"/>
          <w:bCs/>
          <w:snapToGrid w:val="0"/>
          <w:kern w:val="0"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 w:cs="Times New Roman"/>
          <w:bCs/>
          <w:snapToGrid w:val="0"/>
          <w:kern w:val="0"/>
          <w:sz w:val="24"/>
          <w:szCs w:val="24"/>
        </w:rPr>
        <w:t>日9时</w:t>
      </w:r>
      <w:r>
        <w:rPr>
          <w:rFonts w:hint="eastAsia" w:ascii="宋体" w:hAnsi="宋体" w:eastAsia="宋体" w:cs="Times New Roman"/>
          <w:bCs/>
          <w:snapToGrid w:val="0"/>
          <w:kern w:val="0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Times New Roman"/>
          <w:bCs/>
          <w:snapToGrid w:val="0"/>
          <w:kern w:val="0"/>
          <w:sz w:val="24"/>
          <w:szCs w:val="24"/>
        </w:rPr>
        <w:t>0分（北京时间）</w:t>
      </w:r>
    </w:p>
    <w:p>
      <w:pPr>
        <w:spacing w:line="420" w:lineRule="exact"/>
        <w:ind w:firstLine="480"/>
        <w:rPr>
          <w:rFonts w:hint="eastAsia" w:ascii="宋体" w:hAnsi="宋体" w:eastAsia="宋体" w:cs="Times New Roman"/>
          <w:bCs/>
          <w:snapToGrid w:val="0"/>
          <w:spacing w:val="-1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Cs/>
          <w:kern w:val="0"/>
          <w:sz w:val="24"/>
          <w:szCs w:val="24"/>
        </w:rPr>
        <w:t xml:space="preserve">4.2 </w:t>
      </w:r>
      <w:r>
        <w:rPr>
          <w:rFonts w:hint="eastAsia" w:ascii="宋体" w:hAnsi="宋体" w:eastAsia="宋体" w:cs="Times New Roman"/>
          <w:bCs/>
          <w:snapToGrid w:val="0"/>
          <w:spacing w:val="-10"/>
          <w:kern w:val="0"/>
          <w:sz w:val="24"/>
          <w:szCs w:val="24"/>
        </w:rPr>
        <w:t>竞争性谈判文件接收截止地点：河南理工大学后勤集团公司四楼会议室</w:t>
      </w:r>
      <w:r>
        <w:rPr>
          <w:rFonts w:hint="eastAsia" w:ascii="宋体" w:hAnsi="宋体" w:eastAsia="宋体" w:cs="Times New Roman"/>
          <w:bCs/>
          <w:snapToGrid w:val="0"/>
          <w:spacing w:val="-10"/>
          <w:kern w:val="0"/>
          <w:sz w:val="24"/>
          <w:szCs w:val="24"/>
        </w:rPr>
        <w:t>。</w:t>
      </w:r>
    </w:p>
    <w:p>
      <w:pPr>
        <w:spacing w:line="420" w:lineRule="exact"/>
        <w:ind w:firstLine="482" w:firstLineChars="200"/>
        <w:rPr>
          <w:rFonts w:hint="eastAsia" w:ascii="Times New Roman" w:hAnsi="Times New Roman" w:eastAsia="黑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bCs/>
          <w:sz w:val="24"/>
          <w:szCs w:val="24"/>
        </w:rPr>
        <w:t>五、本次竞争性谈判联系事项</w:t>
      </w:r>
    </w:p>
    <w:p>
      <w:pPr>
        <w:widowControl/>
        <w:spacing w:line="420" w:lineRule="exact"/>
        <w:ind w:firstLine="900" w:firstLineChars="375"/>
        <w:jc w:val="left"/>
        <w:rPr>
          <w:rFonts w:ascii="Times New Roman" w:hAnsi="Times New Roman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/>
        </w:rPr>
        <w:t>5.1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联</w:t>
      </w:r>
      <w:r>
        <w:rPr>
          <w:rFonts w:ascii="Times New Roman" w:hAnsi="Times New Roman" w:eastAsia="宋体" w:cs="宋体"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系</w:t>
      </w:r>
      <w:r>
        <w:rPr>
          <w:rFonts w:ascii="Times New Roman" w:hAnsi="Times New Roman" w:eastAsia="宋体" w:cs="宋体"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人：朱老师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/>
        </w:rPr>
        <w:t xml:space="preserve">  王老师</w:t>
      </w:r>
    </w:p>
    <w:p>
      <w:pPr>
        <w:spacing w:line="420" w:lineRule="exact"/>
        <w:ind w:firstLine="1380" w:firstLineChars="575"/>
        <w:jc w:val="left"/>
        <w:rPr>
          <w:rFonts w:ascii="Times New Roman" w:hAnsi="Times New Roman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>联系电话：</w:t>
      </w:r>
      <w:r>
        <w:rPr>
          <w:rFonts w:ascii="Times New Roman" w:hAnsi="Times New Roman" w:eastAsia="宋体" w:cs="宋体"/>
          <w:kern w:val="0"/>
          <w:sz w:val="24"/>
          <w:szCs w:val="24"/>
        </w:rPr>
        <w:t>0391-3987286</w:t>
      </w:r>
    </w:p>
    <w:p>
      <w:pPr>
        <w:spacing w:line="420" w:lineRule="exact"/>
        <w:ind w:firstLine="482" w:firstLineChars="200"/>
        <w:rPr>
          <w:rFonts w:ascii="Times New Roman" w:hAnsi="Times New Roman" w:eastAsia="黑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bCs/>
          <w:sz w:val="24"/>
          <w:szCs w:val="24"/>
        </w:rPr>
        <w:t>六、其他应说明的事项</w:t>
      </w:r>
    </w:p>
    <w:p>
      <w:pPr>
        <w:adjustRightInd w:val="0"/>
        <w:spacing w:line="420" w:lineRule="exact"/>
        <w:ind w:firstLine="470" w:firstLineChars="196"/>
        <w:rPr>
          <w:rFonts w:ascii="Times New Roman" w:hAnsi="Times New Roman" w:eastAsia="宋体" w:cs="Times New Roman"/>
          <w:bCs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bCs/>
          <w:snapToGrid w:val="0"/>
          <w:kern w:val="0"/>
          <w:sz w:val="24"/>
          <w:szCs w:val="24"/>
        </w:rPr>
        <w:t>请各竞标人在购买竞争性谈判文件时须按以下顺序整理报名资料</w:t>
      </w:r>
      <w:r>
        <w:rPr>
          <w:rFonts w:ascii="Times New Roman" w:hAnsi="Times New Roman" w:eastAsia="宋体" w:cs="Times New Roman"/>
          <w:bCs/>
          <w:snapToGrid w:val="0"/>
          <w:kern w:val="0"/>
          <w:sz w:val="24"/>
          <w:szCs w:val="24"/>
        </w:rPr>
        <w:t>1</w:t>
      </w:r>
      <w:r>
        <w:rPr>
          <w:rFonts w:hint="eastAsia" w:ascii="Times New Roman" w:hAnsi="Times New Roman" w:eastAsia="宋体" w:cs="Times New Roman"/>
          <w:bCs/>
          <w:snapToGrid w:val="0"/>
          <w:kern w:val="0"/>
          <w:sz w:val="24"/>
          <w:szCs w:val="24"/>
        </w:rPr>
        <w:t>套（复印件加盖公章），同时出示以下原件，经核对复印件无误后原件退回：</w:t>
      </w:r>
    </w:p>
    <w:p>
      <w:pPr>
        <w:adjustRightInd w:val="0"/>
        <w:spacing w:line="420" w:lineRule="exact"/>
        <w:ind w:firstLine="470" w:firstLineChars="196"/>
        <w:rPr>
          <w:rFonts w:ascii="Times New Roman" w:hAnsi="Times New Roman" w:eastAsia="宋体" w:cs="Times New Roman"/>
          <w:bCs/>
          <w:snapToGrid w:val="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Cs/>
          <w:snapToGrid w:val="0"/>
          <w:kern w:val="0"/>
          <w:sz w:val="24"/>
          <w:szCs w:val="24"/>
        </w:rPr>
        <w:t xml:space="preserve">6.1 </w:t>
      </w:r>
      <w:r>
        <w:rPr>
          <w:rFonts w:hint="eastAsia" w:ascii="Times New Roman" w:hAnsi="Times New Roman" w:eastAsia="宋体" w:cs="Times New Roman"/>
          <w:bCs/>
          <w:snapToGrid w:val="0"/>
          <w:kern w:val="0"/>
          <w:sz w:val="24"/>
          <w:szCs w:val="24"/>
        </w:rPr>
        <w:t>企业法定代表人授权委托书及被授权人的有效身份证件；</w:t>
      </w:r>
    </w:p>
    <w:p>
      <w:pPr>
        <w:adjustRightInd w:val="0"/>
        <w:spacing w:line="420" w:lineRule="exact"/>
        <w:ind w:firstLine="470" w:firstLineChars="196"/>
        <w:rPr>
          <w:rFonts w:ascii="Times New Roman" w:hAnsi="Times New Roman" w:eastAsia="宋体" w:cs="Times New Roman"/>
          <w:bCs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Cs/>
          <w:snapToGrid w:val="0"/>
          <w:kern w:val="0"/>
          <w:sz w:val="24"/>
          <w:szCs w:val="24"/>
        </w:rPr>
        <w:t>6.2</w:t>
      </w:r>
      <w:r>
        <w:rPr>
          <w:rFonts w:hint="eastAsia" w:ascii="Times New Roman" w:hAnsi="Times New Roman" w:eastAsia="宋体" w:cs="Times New Roman"/>
          <w:bCs/>
          <w:kern w:val="0"/>
          <w:sz w:val="24"/>
          <w:szCs w:val="24"/>
        </w:rPr>
        <w:t>企业法人有效的工商营业执照副本、企业税务登记证（三证合一的单位，仅需提供营业执照副本）（营业执照经营范围内包含与本项目相关经营范围）；</w:t>
      </w:r>
    </w:p>
    <w:p>
      <w:pPr>
        <w:spacing w:line="42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adjustRightInd w:val="0"/>
        <w:spacing w:line="420" w:lineRule="exact"/>
        <w:ind w:right="241"/>
        <w:jc w:val="right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 xml:space="preserve">                                            </w:t>
      </w:r>
    </w:p>
    <w:p>
      <w:pPr>
        <w:wordWrap w:val="0"/>
        <w:adjustRightInd w:val="0"/>
        <w:spacing w:line="420" w:lineRule="exact"/>
        <w:ind w:right="160"/>
        <w:jc w:val="right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>2017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年</w:t>
      </w:r>
      <w:r>
        <w:rPr>
          <w:rFonts w:ascii="Times New Roman" w:hAnsi="Times New Roman" w:eastAsia="宋体" w:cs="Times New Roman"/>
          <w:bCs/>
          <w:sz w:val="24"/>
          <w:szCs w:val="24"/>
        </w:rPr>
        <w:t>1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月</w:t>
      </w:r>
      <w:r>
        <w:rPr>
          <w:rFonts w:hint="eastAsia" w:ascii="Times New Roman" w:hAnsi="Times New Roman" w:eastAsia="宋体" w:cs="Times New Roman"/>
          <w:bCs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95"/>
    <w:rsid w:val="004147F2"/>
    <w:rsid w:val="008C7E95"/>
    <w:rsid w:val="1AA05C7B"/>
    <w:rsid w:val="366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132</Words>
  <Characters>754</Characters>
  <Lines>6</Lines>
  <Paragraphs>1</Paragraphs>
  <ScaleCrop>false</ScaleCrop>
  <LinksUpToDate>false</LinksUpToDate>
  <CharactersWithSpaces>885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2017-11-29T00:55:00Z</dcterms:created>
  <dc:creator>NTKO</dc:creator>
  <cp:lastModifiedBy>工程管理科</cp:lastModifiedBy>
  <dcterms:modified xsi:type="dcterms:W3CDTF">2018-01-04T09:21:40Z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