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65" w:rsidRDefault="00515565" w:rsidP="00432215">
      <w:pPr>
        <w:ind w:firstLineChars="600" w:firstLine="1687"/>
        <w:rPr>
          <w:rFonts w:ascii="宋体"/>
          <w:b/>
          <w:bCs/>
          <w:color w:val="000000"/>
          <w:sz w:val="28"/>
          <w:szCs w:val="28"/>
        </w:rPr>
      </w:pPr>
      <w:r w:rsidRPr="00EC53B5">
        <w:rPr>
          <w:rFonts w:ascii="宋体" w:hAnsi="宋体" w:cs="宋体" w:hint="eastAsia"/>
          <w:b/>
          <w:bCs/>
          <w:color w:val="000000"/>
          <w:sz w:val="28"/>
          <w:szCs w:val="28"/>
        </w:rPr>
        <w:t>北校区运动场升级改造项目监理</w:t>
      </w:r>
    </w:p>
    <w:p w:rsidR="00515565" w:rsidRDefault="00515565" w:rsidP="00432215">
      <w:pPr>
        <w:ind w:firstLineChars="1200" w:firstLine="3373"/>
        <w:rPr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中标公告</w:t>
      </w:r>
    </w:p>
    <w:p w:rsidR="00515565" w:rsidRDefault="00515565" w:rsidP="00EC53B5">
      <w:pPr>
        <w:rPr>
          <w:sz w:val="24"/>
          <w:szCs w:val="24"/>
        </w:rPr>
      </w:pPr>
    </w:p>
    <w:p w:rsidR="00515565" w:rsidRDefault="00515565" w:rsidP="00432215">
      <w:pPr>
        <w:ind w:firstLineChars="200" w:firstLine="480"/>
        <w:rPr>
          <w:sz w:val="24"/>
          <w:szCs w:val="24"/>
        </w:rPr>
      </w:pPr>
      <w:r w:rsidRPr="00432215">
        <w:rPr>
          <w:rFonts w:cs="宋体" w:hint="eastAsia"/>
          <w:sz w:val="24"/>
          <w:szCs w:val="24"/>
        </w:rPr>
        <w:t>河南理工大学，</w:t>
      </w:r>
      <w:r>
        <w:rPr>
          <w:rFonts w:cs="宋体" w:hint="eastAsia"/>
          <w:sz w:val="24"/>
          <w:szCs w:val="24"/>
        </w:rPr>
        <w:t>就</w:t>
      </w:r>
      <w:r w:rsidR="00432215" w:rsidRPr="00EC53B5">
        <w:rPr>
          <w:rFonts w:cs="宋体" w:hint="eastAsia"/>
          <w:sz w:val="24"/>
          <w:szCs w:val="24"/>
        </w:rPr>
        <w:t>北校区运动场升级改造项目监理</w:t>
      </w:r>
      <w:r w:rsidR="00432215">
        <w:rPr>
          <w:rFonts w:cs="宋体" w:hint="eastAsia"/>
          <w:sz w:val="24"/>
          <w:szCs w:val="24"/>
        </w:rPr>
        <w:t>竞争性</w:t>
      </w:r>
      <w:r>
        <w:rPr>
          <w:rFonts w:cs="宋体" w:hint="eastAsia"/>
          <w:sz w:val="24"/>
          <w:szCs w:val="24"/>
        </w:rPr>
        <w:t>谈判结果公布如下：</w:t>
      </w:r>
    </w:p>
    <w:p w:rsidR="00515565" w:rsidRDefault="00515565" w:rsidP="007D0C2E">
      <w:p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一、项目名称：河南理工大学</w:t>
      </w:r>
      <w:r w:rsidRPr="00EC53B5">
        <w:rPr>
          <w:rFonts w:cs="宋体" w:hint="eastAsia"/>
          <w:sz w:val="24"/>
          <w:szCs w:val="24"/>
        </w:rPr>
        <w:t>北校区运动场升级改造项目监理</w:t>
      </w:r>
    </w:p>
    <w:p w:rsidR="00515565" w:rsidRPr="0081426D" w:rsidRDefault="00515565" w:rsidP="00EC53B5">
      <w:pPr>
        <w:pStyle w:val="Default"/>
        <w:numPr>
          <w:ilvl w:val="0"/>
          <w:numId w:val="2"/>
        </w:numPr>
        <w:tabs>
          <w:tab w:val="left" w:pos="540"/>
          <w:tab w:val="left" w:pos="709"/>
        </w:tabs>
        <w:spacing w:line="420" w:lineRule="exact"/>
        <w:jc w:val="both"/>
        <w:rPr>
          <w:rFonts w:ascii="Times New Roman" w:cs="Times New Roman"/>
          <w:color w:val="auto"/>
          <w:kern w:val="2"/>
        </w:rPr>
      </w:pPr>
      <w:r w:rsidRPr="0081426D">
        <w:rPr>
          <w:rFonts w:ascii="Times New Roman" w:hint="eastAsia"/>
          <w:color w:val="auto"/>
          <w:kern w:val="2"/>
        </w:rPr>
        <w:t>成交的内容：</w:t>
      </w:r>
    </w:p>
    <w:p w:rsidR="00515565" w:rsidRPr="0081426D" w:rsidRDefault="00515565" w:rsidP="00EC53B5">
      <w:pPr>
        <w:pStyle w:val="Default"/>
        <w:tabs>
          <w:tab w:val="left" w:pos="540"/>
          <w:tab w:val="left" w:pos="709"/>
        </w:tabs>
        <w:spacing w:line="420" w:lineRule="exact"/>
        <w:jc w:val="both"/>
        <w:rPr>
          <w:rFonts w:ascii="Times New Roman" w:cs="Times New Roman"/>
          <w:color w:val="auto"/>
          <w:kern w:val="2"/>
        </w:rPr>
      </w:pPr>
      <w:r>
        <w:rPr>
          <w:rFonts w:ascii="Times New Roman" w:cs="Times New Roman"/>
          <w:color w:val="auto"/>
          <w:kern w:val="2"/>
        </w:rPr>
        <w:t xml:space="preserve">    </w:t>
      </w:r>
      <w:r w:rsidRPr="0081426D">
        <w:rPr>
          <w:rFonts w:ascii="Times New Roman" w:hint="eastAsia"/>
          <w:color w:val="auto"/>
          <w:kern w:val="2"/>
        </w:rPr>
        <w:t>本工程建设地点：</w:t>
      </w:r>
      <w:r>
        <w:rPr>
          <w:rFonts w:hAnsi="宋体" w:hint="eastAsia"/>
        </w:rPr>
        <w:t>河南理工大学北校区</w:t>
      </w:r>
    </w:p>
    <w:p w:rsidR="00515565" w:rsidRPr="0081426D" w:rsidRDefault="00515565" w:rsidP="00EC53B5">
      <w:pPr>
        <w:pStyle w:val="Default"/>
        <w:tabs>
          <w:tab w:val="left" w:pos="540"/>
          <w:tab w:val="left" w:pos="709"/>
        </w:tabs>
        <w:spacing w:line="420" w:lineRule="exact"/>
        <w:jc w:val="both"/>
        <w:rPr>
          <w:rFonts w:ascii="Times New Roman" w:cs="Times New Roman"/>
          <w:color w:val="auto"/>
          <w:kern w:val="2"/>
        </w:rPr>
      </w:pPr>
      <w:r>
        <w:rPr>
          <w:rFonts w:ascii="Times New Roman" w:cs="Times New Roman"/>
          <w:color w:val="auto"/>
          <w:kern w:val="2"/>
        </w:rPr>
        <w:t xml:space="preserve">    </w:t>
      </w:r>
      <w:r w:rsidRPr="0081426D">
        <w:rPr>
          <w:rFonts w:ascii="Times New Roman" w:hint="eastAsia"/>
          <w:color w:val="auto"/>
          <w:kern w:val="2"/>
        </w:rPr>
        <w:t>本工程竞谈范围：施工图纸所示全部内容的施工准备阶段、施工阶段、竣工验收阶段、保修阶段全过程监理。</w:t>
      </w:r>
    </w:p>
    <w:p w:rsidR="00515565" w:rsidRPr="0081426D" w:rsidRDefault="00515565" w:rsidP="00EC53B5">
      <w:pPr>
        <w:pStyle w:val="p16"/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三、成交供应商信息：</w:t>
      </w:r>
    </w:p>
    <w:p w:rsidR="00515565" w:rsidRPr="0081426D" w:rsidRDefault="00515565" w:rsidP="00EC53B5">
      <w:pPr>
        <w:pStyle w:val="p16"/>
        <w:numPr>
          <w:ilvl w:val="1"/>
          <w:numId w:val="1"/>
        </w:numPr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成交供应商名称：河南协同工程监理有限公司</w:t>
      </w:r>
    </w:p>
    <w:p w:rsidR="00515565" w:rsidRPr="0081426D" w:rsidRDefault="00515565" w:rsidP="00EC53B5">
      <w:pPr>
        <w:pStyle w:val="p16"/>
        <w:numPr>
          <w:ilvl w:val="1"/>
          <w:numId w:val="1"/>
        </w:numPr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成交供应商地址：焦作市人民路</w:t>
      </w:r>
      <w:r w:rsidRPr="0081426D">
        <w:rPr>
          <w:kern w:val="2"/>
          <w:sz w:val="24"/>
          <w:szCs w:val="24"/>
        </w:rPr>
        <w:t>1159</w:t>
      </w:r>
      <w:r w:rsidRPr="0081426D">
        <w:rPr>
          <w:rFonts w:cs="宋体" w:hint="eastAsia"/>
          <w:kern w:val="2"/>
          <w:sz w:val="24"/>
          <w:szCs w:val="24"/>
        </w:rPr>
        <w:t>号中央瀚邸公寓楼</w:t>
      </w:r>
      <w:r w:rsidRPr="0081426D">
        <w:rPr>
          <w:kern w:val="2"/>
          <w:sz w:val="24"/>
          <w:szCs w:val="24"/>
        </w:rPr>
        <w:t>14</w:t>
      </w:r>
      <w:r w:rsidRPr="0081426D">
        <w:rPr>
          <w:rFonts w:cs="宋体" w:hint="eastAsia"/>
          <w:kern w:val="2"/>
          <w:sz w:val="24"/>
          <w:szCs w:val="24"/>
        </w:rPr>
        <w:t>楼</w:t>
      </w:r>
      <w:r w:rsidRPr="0081426D">
        <w:rPr>
          <w:kern w:val="2"/>
          <w:sz w:val="24"/>
          <w:szCs w:val="24"/>
        </w:rPr>
        <w:t>293</w:t>
      </w:r>
      <w:r w:rsidRPr="0081426D">
        <w:rPr>
          <w:rFonts w:cs="宋体" w:hint="eastAsia"/>
          <w:kern w:val="2"/>
          <w:sz w:val="24"/>
          <w:szCs w:val="24"/>
        </w:rPr>
        <w:t>、</w:t>
      </w:r>
      <w:r w:rsidRPr="0081426D">
        <w:rPr>
          <w:kern w:val="2"/>
          <w:sz w:val="24"/>
          <w:szCs w:val="24"/>
        </w:rPr>
        <w:t>294</w:t>
      </w:r>
      <w:r w:rsidRPr="0081426D">
        <w:rPr>
          <w:rFonts w:cs="宋体" w:hint="eastAsia"/>
          <w:kern w:val="2"/>
          <w:sz w:val="24"/>
          <w:szCs w:val="24"/>
        </w:rPr>
        <w:t>号</w:t>
      </w:r>
    </w:p>
    <w:p w:rsidR="00515565" w:rsidRPr="0081426D" w:rsidRDefault="00515565" w:rsidP="00EC53B5">
      <w:pPr>
        <w:pStyle w:val="p16"/>
        <w:numPr>
          <w:ilvl w:val="1"/>
          <w:numId w:val="1"/>
        </w:numPr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成交金额：玖仟元整</w:t>
      </w:r>
    </w:p>
    <w:p w:rsidR="00515565" w:rsidRPr="0081426D" w:rsidRDefault="00515565" w:rsidP="00EC53B5">
      <w:pPr>
        <w:pStyle w:val="p16"/>
        <w:numPr>
          <w:ilvl w:val="1"/>
          <w:numId w:val="1"/>
        </w:numPr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项目总监：白宏茹</w:t>
      </w:r>
    </w:p>
    <w:p w:rsidR="00515565" w:rsidRPr="0081426D" w:rsidRDefault="00515565" w:rsidP="00EC53B5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四、工期：</w:t>
      </w:r>
      <w:r w:rsidRPr="0081426D">
        <w:rPr>
          <w:rFonts w:cs="宋体" w:hint="eastAsia"/>
          <w:sz w:val="24"/>
          <w:szCs w:val="24"/>
        </w:rPr>
        <w:t>计划</w:t>
      </w:r>
      <w:r w:rsidRPr="0081426D">
        <w:rPr>
          <w:sz w:val="24"/>
          <w:szCs w:val="24"/>
        </w:rPr>
        <w:t>30</w:t>
      </w:r>
      <w:r w:rsidRPr="0081426D">
        <w:rPr>
          <w:rFonts w:cs="宋体" w:hint="eastAsia"/>
          <w:sz w:val="24"/>
          <w:szCs w:val="24"/>
        </w:rPr>
        <w:t>日历天（同施工工期）</w:t>
      </w:r>
    </w:p>
    <w:p w:rsidR="00515565" w:rsidRPr="0081426D" w:rsidRDefault="00515565" w:rsidP="00C928C1">
      <w:pPr>
        <w:pStyle w:val="p16"/>
        <w:numPr>
          <w:ilvl w:val="0"/>
          <w:numId w:val="3"/>
        </w:numPr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成交供应商联系人：</w:t>
      </w:r>
      <w:r>
        <w:rPr>
          <w:rFonts w:cs="宋体" w:hint="eastAsia"/>
          <w:kern w:val="2"/>
          <w:sz w:val="24"/>
          <w:szCs w:val="24"/>
        </w:rPr>
        <w:t>胡会平</w:t>
      </w:r>
      <w:r w:rsidRPr="0081426D">
        <w:rPr>
          <w:kern w:val="2"/>
          <w:sz w:val="24"/>
          <w:szCs w:val="24"/>
        </w:rPr>
        <w:t xml:space="preserve"> 13939156060</w:t>
      </w:r>
    </w:p>
    <w:p w:rsidR="00515565" w:rsidRPr="0081426D" w:rsidRDefault="00515565" w:rsidP="00C928C1">
      <w:pPr>
        <w:pStyle w:val="p16"/>
        <w:numPr>
          <w:ilvl w:val="0"/>
          <w:numId w:val="3"/>
        </w:numPr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谈判小组成员名单：</w:t>
      </w:r>
      <w:r w:rsidRPr="007D0C2E">
        <w:rPr>
          <w:rFonts w:cs="宋体" w:hint="eastAsia"/>
          <w:kern w:val="2"/>
          <w:sz w:val="24"/>
          <w:szCs w:val="24"/>
        </w:rPr>
        <w:t>孙响林</w:t>
      </w:r>
      <w:r w:rsidRPr="0081426D">
        <w:rPr>
          <w:rFonts w:cs="宋体" w:hint="eastAsia"/>
          <w:kern w:val="2"/>
          <w:sz w:val="24"/>
          <w:szCs w:val="24"/>
        </w:rPr>
        <w:t>、</w:t>
      </w:r>
      <w:r w:rsidRPr="007D0C2E">
        <w:rPr>
          <w:rFonts w:cs="宋体" w:hint="eastAsia"/>
          <w:kern w:val="2"/>
          <w:sz w:val="24"/>
          <w:szCs w:val="24"/>
        </w:rPr>
        <w:t>田留轩</w:t>
      </w:r>
      <w:r w:rsidRPr="0081426D">
        <w:rPr>
          <w:rFonts w:cs="宋体" w:hint="eastAsia"/>
          <w:kern w:val="2"/>
          <w:sz w:val="24"/>
          <w:szCs w:val="24"/>
        </w:rPr>
        <w:t>、</w:t>
      </w:r>
      <w:r>
        <w:rPr>
          <w:rFonts w:cs="宋体" w:hint="eastAsia"/>
          <w:kern w:val="2"/>
          <w:sz w:val="24"/>
          <w:szCs w:val="24"/>
        </w:rPr>
        <w:t>李亚鲁</w:t>
      </w:r>
      <w:r w:rsidRPr="0081426D">
        <w:rPr>
          <w:rFonts w:cs="宋体" w:hint="eastAsia"/>
          <w:kern w:val="2"/>
          <w:sz w:val="24"/>
          <w:szCs w:val="24"/>
        </w:rPr>
        <w:t>、</w:t>
      </w:r>
      <w:r w:rsidRPr="007D0C2E">
        <w:rPr>
          <w:rFonts w:cs="宋体" w:hint="eastAsia"/>
          <w:kern w:val="2"/>
          <w:sz w:val="24"/>
          <w:szCs w:val="24"/>
        </w:rPr>
        <w:t>张保强</w:t>
      </w:r>
      <w:r w:rsidRPr="0081426D">
        <w:rPr>
          <w:rFonts w:cs="宋体" w:hint="eastAsia"/>
          <w:kern w:val="2"/>
          <w:sz w:val="24"/>
          <w:szCs w:val="24"/>
        </w:rPr>
        <w:t>、</w:t>
      </w:r>
      <w:r w:rsidRPr="007D0C2E">
        <w:rPr>
          <w:rFonts w:cs="宋体" w:hint="eastAsia"/>
          <w:kern w:val="2"/>
          <w:sz w:val="24"/>
          <w:szCs w:val="24"/>
        </w:rPr>
        <w:t>陈琳</w:t>
      </w:r>
    </w:p>
    <w:p w:rsidR="00515565" w:rsidRPr="003F695A" w:rsidRDefault="00515565" w:rsidP="00C928C1">
      <w:pPr>
        <w:pStyle w:val="p16"/>
        <w:numPr>
          <w:ilvl w:val="0"/>
          <w:numId w:val="3"/>
        </w:numPr>
        <w:shd w:val="clear" w:color="auto" w:fill="FFFFFF"/>
        <w:spacing w:line="360" w:lineRule="auto"/>
        <w:jc w:val="left"/>
        <w:rPr>
          <w:color w:val="FF0000"/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成交公告期限：本公告发布之</w:t>
      </w:r>
      <w:r w:rsidRPr="00D45D1C">
        <w:rPr>
          <w:rFonts w:cs="宋体" w:hint="eastAsia"/>
          <w:kern w:val="2"/>
          <w:sz w:val="24"/>
          <w:szCs w:val="24"/>
        </w:rPr>
        <w:t>日起</w:t>
      </w:r>
      <w:r w:rsidRPr="00D45D1C">
        <w:rPr>
          <w:rFonts w:cs="宋体"/>
          <w:kern w:val="2"/>
          <w:sz w:val="24"/>
          <w:szCs w:val="24"/>
        </w:rPr>
        <w:t>1</w:t>
      </w:r>
      <w:r w:rsidRPr="00D45D1C">
        <w:rPr>
          <w:rFonts w:cs="宋体" w:hint="eastAsia"/>
          <w:kern w:val="2"/>
          <w:sz w:val="24"/>
          <w:szCs w:val="24"/>
        </w:rPr>
        <w:t>个工作日</w:t>
      </w:r>
    </w:p>
    <w:p w:rsidR="00515565" w:rsidRPr="0081426D" w:rsidRDefault="00515565" w:rsidP="00C928C1">
      <w:pPr>
        <w:pStyle w:val="p16"/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>
        <w:rPr>
          <w:rFonts w:cs="宋体" w:hint="eastAsia"/>
          <w:kern w:val="2"/>
          <w:sz w:val="24"/>
          <w:szCs w:val="24"/>
        </w:rPr>
        <w:t>八、</w:t>
      </w:r>
      <w:r w:rsidRPr="0081426D">
        <w:rPr>
          <w:rFonts w:cs="宋体" w:hint="eastAsia"/>
          <w:kern w:val="2"/>
          <w:sz w:val="24"/>
          <w:szCs w:val="24"/>
        </w:rPr>
        <w:t>项目联系事项</w:t>
      </w:r>
    </w:p>
    <w:p w:rsidR="00515565" w:rsidRPr="0081426D" w:rsidRDefault="00515565" w:rsidP="00C928C1">
      <w:pPr>
        <w:pStyle w:val="p16"/>
        <w:numPr>
          <w:ilvl w:val="1"/>
          <w:numId w:val="3"/>
        </w:numPr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采购人：</w:t>
      </w:r>
      <w:r>
        <w:rPr>
          <w:rFonts w:cs="宋体" w:hint="eastAsia"/>
          <w:kern w:val="2"/>
          <w:sz w:val="24"/>
          <w:szCs w:val="24"/>
        </w:rPr>
        <w:t>河南理工大学基建处</w:t>
      </w:r>
    </w:p>
    <w:p w:rsidR="00515565" w:rsidRPr="0081426D" w:rsidRDefault="00515565" w:rsidP="00C928C1">
      <w:pPr>
        <w:pStyle w:val="p16"/>
        <w:numPr>
          <w:ilvl w:val="1"/>
          <w:numId w:val="3"/>
        </w:numPr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联系人：</w:t>
      </w:r>
      <w:r>
        <w:rPr>
          <w:rFonts w:cs="宋体" w:hint="eastAsia"/>
          <w:kern w:val="2"/>
          <w:sz w:val="24"/>
          <w:szCs w:val="24"/>
        </w:rPr>
        <w:t>毕</w:t>
      </w:r>
      <w:r w:rsidRPr="0081426D">
        <w:rPr>
          <w:rFonts w:cs="宋体" w:hint="eastAsia"/>
          <w:kern w:val="2"/>
          <w:sz w:val="24"/>
          <w:szCs w:val="24"/>
        </w:rPr>
        <w:t>先生</w:t>
      </w:r>
      <w:r w:rsidRPr="0081426D">
        <w:rPr>
          <w:kern w:val="2"/>
          <w:sz w:val="24"/>
          <w:szCs w:val="24"/>
        </w:rPr>
        <w:t xml:space="preserve"> </w:t>
      </w:r>
    </w:p>
    <w:p w:rsidR="00515565" w:rsidRPr="0081426D" w:rsidRDefault="00515565" w:rsidP="00C928C1">
      <w:pPr>
        <w:pStyle w:val="p16"/>
        <w:numPr>
          <w:ilvl w:val="1"/>
          <w:numId w:val="3"/>
        </w:numPr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电话：</w:t>
      </w:r>
      <w:r>
        <w:rPr>
          <w:kern w:val="2"/>
          <w:sz w:val="24"/>
          <w:szCs w:val="24"/>
        </w:rPr>
        <w:t>0391-3987267</w:t>
      </w:r>
    </w:p>
    <w:p w:rsidR="00515565" w:rsidRPr="00432215" w:rsidRDefault="00515565" w:rsidP="00432215">
      <w:pPr>
        <w:pStyle w:val="p16"/>
        <w:numPr>
          <w:ilvl w:val="1"/>
          <w:numId w:val="3"/>
        </w:numPr>
        <w:shd w:val="clear" w:color="auto" w:fill="FFFFFF"/>
        <w:tabs>
          <w:tab w:val="left" w:pos="780"/>
        </w:tabs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监督部门</w:t>
      </w:r>
      <w:r w:rsidRPr="0081426D">
        <w:rPr>
          <w:kern w:val="2"/>
          <w:sz w:val="24"/>
          <w:szCs w:val="24"/>
        </w:rPr>
        <w:t xml:space="preserve"> </w:t>
      </w:r>
      <w:r w:rsidRPr="0081426D">
        <w:rPr>
          <w:rFonts w:cs="宋体" w:hint="eastAsia"/>
          <w:kern w:val="2"/>
          <w:sz w:val="24"/>
          <w:szCs w:val="24"/>
        </w:rPr>
        <w:t>：河南理工大学纪检监察处</w:t>
      </w:r>
    </w:p>
    <w:p w:rsidR="00515565" w:rsidRPr="0081426D" w:rsidRDefault="00515565" w:rsidP="00C928C1">
      <w:pPr>
        <w:pStyle w:val="p16"/>
        <w:numPr>
          <w:ilvl w:val="1"/>
          <w:numId w:val="3"/>
        </w:numPr>
        <w:shd w:val="clear" w:color="auto" w:fill="FFFFFF"/>
        <w:tabs>
          <w:tab w:val="left" w:pos="780"/>
        </w:tabs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联系电话：</w:t>
      </w:r>
      <w:r>
        <w:rPr>
          <w:kern w:val="2"/>
          <w:sz w:val="24"/>
          <w:szCs w:val="24"/>
        </w:rPr>
        <w:t>0391-3987042</w:t>
      </w:r>
    </w:p>
    <w:p w:rsidR="00515565" w:rsidRPr="0081426D" w:rsidRDefault="00515565" w:rsidP="00432215">
      <w:pPr>
        <w:pStyle w:val="p16"/>
        <w:shd w:val="clear" w:color="auto" w:fill="FFFFFF"/>
        <w:spacing w:line="360" w:lineRule="auto"/>
        <w:ind w:firstLineChars="200" w:firstLine="480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各有关当事人如对成交结果有异议，请于本成交结果</w:t>
      </w:r>
      <w:r w:rsidRPr="00D45D1C">
        <w:rPr>
          <w:rFonts w:cs="宋体" w:hint="eastAsia"/>
          <w:kern w:val="2"/>
          <w:sz w:val="24"/>
          <w:szCs w:val="24"/>
        </w:rPr>
        <w:t>公布之日起三个工作日</w:t>
      </w:r>
      <w:r w:rsidRPr="0081426D">
        <w:rPr>
          <w:rFonts w:cs="宋体" w:hint="eastAsia"/>
          <w:kern w:val="2"/>
          <w:sz w:val="24"/>
          <w:szCs w:val="24"/>
        </w:rPr>
        <w:t>内以书面形式由法定代表人或授权人代表签字并加盖公章，</w:t>
      </w:r>
      <w:r w:rsidRPr="00D45D1C">
        <w:rPr>
          <w:rFonts w:cs="宋体" w:hint="eastAsia"/>
          <w:kern w:val="2"/>
          <w:sz w:val="24"/>
          <w:szCs w:val="24"/>
        </w:rPr>
        <w:t>向采购人和</w:t>
      </w:r>
      <w:r w:rsidR="00432215" w:rsidRPr="0081426D">
        <w:rPr>
          <w:rFonts w:cs="宋体" w:hint="eastAsia"/>
          <w:kern w:val="2"/>
          <w:sz w:val="24"/>
          <w:szCs w:val="24"/>
        </w:rPr>
        <w:t>纪检监察处</w:t>
      </w:r>
      <w:r w:rsidRPr="0081426D">
        <w:rPr>
          <w:rFonts w:cs="宋体" w:hint="eastAsia"/>
          <w:kern w:val="2"/>
          <w:sz w:val="24"/>
          <w:szCs w:val="24"/>
        </w:rPr>
        <w:t>，并提供有关书面材料，逾期不再受理。</w:t>
      </w:r>
    </w:p>
    <w:p w:rsidR="00515565" w:rsidRPr="0081426D" w:rsidRDefault="00515565" w:rsidP="00EC53B5">
      <w:pPr>
        <w:pStyle w:val="p16"/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就此谨向参加本项目的供应商表示感谢！</w:t>
      </w:r>
    </w:p>
    <w:p w:rsidR="00515565" w:rsidRPr="0015376A" w:rsidRDefault="00515565" w:rsidP="00EC53B5">
      <w:pPr>
        <w:pStyle w:val="p16"/>
        <w:shd w:val="clear" w:color="auto" w:fill="FFFFFF"/>
        <w:spacing w:line="360" w:lineRule="auto"/>
        <w:jc w:val="right"/>
        <w:rPr>
          <w:color w:val="FF0000"/>
          <w:kern w:val="2"/>
          <w:sz w:val="24"/>
          <w:szCs w:val="24"/>
        </w:rPr>
      </w:pPr>
      <w:r w:rsidRPr="0015376A">
        <w:rPr>
          <w:rFonts w:cs="宋体" w:hint="eastAsia"/>
          <w:color w:val="FF0000"/>
          <w:kern w:val="2"/>
          <w:sz w:val="24"/>
          <w:szCs w:val="24"/>
        </w:rPr>
        <w:t>河南理工大学</w:t>
      </w:r>
    </w:p>
    <w:p w:rsidR="00515565" w:rsidRDefault="00515565" w:rsidP="00432215">
      <w:pPr>
        <w:ind w:left="600" w:hangingChars="250" w:hanging="600"/>
        <w:rPr>
          <w:sz w:val="24"/>
          <w:szCs w:val="24"/>
        </w:rPr>
      </w:pPr>
    </w:p>
    <w:p w:rsidR="00515565" w:rsidRPr="0081426D" w:rsidRDefault="00515565" w:rsidP="00432215">
      <w:pPr>
        <w:ind w:left="600" w:hangingChars="250" w:hanging="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2017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日</w:t>
      </w:r>
    </w:p>
    <w:p w:rsidR="00515565" w:rsidRPr="0081426D" w:rsidRDefault="005155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15565" w:rsidRPr="0081426D" w:rsidSect="00324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C35" w:rsidRDefault="00704C35" w:rsidP="00432215">
      <w:r>
        <w:separator/>
      </w:r>
    </w:p>
  </w:endnote>
  <w:endnote w:type="continuationSeparator" w:id="1">
    <w:p w:rsidR="00704C35" w:rsidRDefault="00704C35" w:rsidP="0043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C35" w:rsidRDefault="00704C35" w:rsidP="00432215">
      <w:r>
        <w:separator/>
      </w:r>
    </w:p>
  </w:footnote>
  <w:footnote w:type="continuationSeparator" w:id="1">
    <w:p w:rsidR="00704C35" w:rsidRDefault="00704C35" w:rsidP="00432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2147"/>
    <w:multiLevelType w:val="hybridMultilevel"/>
    <w:tmpl w:val="F4CA8162"/>
    <w:lvl w:ilvl="0" w:tplc="01429E18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1D3EB5"/>
    <w:multiLevelType w:val="multilevel"/>
    <w:tmpl w:val="451D3EB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9279980"/>
    <w:multiLevelType w:val="singleLevel"/>
    <w:tmpl w:val="59279980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3B5"/>
    <w:rsid w:val="0015376A"/>
    <w:rsid w:val="001D0A04"/>
    <w:rsid w:val="003061C6"/>
    <w:rsid w:val="003240A1"/>
    <w:rsid w:val="003F695A"/>
    <w:rsid w:val="00432215"/>
    <w:rsid w:val="004D1B44"/>
    <w:rsid w:val="00515565"/>
    <w:rsid w:val="00704C35"/>
    <w:rsid w:val="007D0C2E"/>
    <w:rsid w:val="0081426D"/>
    <w:rsid w:val="00867733"/>
    <w:rsid w:val="00C928C1"/>
    <w:rsid w:val="00CE4B84"/>
    <w:rsid w:val="00D45D1C"/>
    <w:rsid w:val="00E24EBC"/>
    <w:rsid w:val="00EC53B5"/>
    <w:rsid w:val="00F353B5"/>
    <w:rsid w:val="00F4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B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53B5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p16">
    <w:name w:val="p16"/>
    <w:basedOn w:val="a"/>
    <w:uiPriority w:val="99"/>
    <w:rsid w:val="00EC53B5"/>
    <w:pPr>
      <w:widowControl/>
    </w:pPr>
    <w:rPr>
      <w:kern w:val="0"/>
    </w:rPr>
  </w:style>
  <w:style w:type="paragraph" w:customStyle="1" w:styleId="Char1">
    <w:name w:val="Char1"/>
    <w:basedOn w:val="a"/>
    <w:uiPriority w:val="99"/>
    <w:rsid w:val="0081426D"/>
    <w:pPr>
      <w:widowControl/>
      <w:spacing w:after="160" w:line="240" w:lineRule="exact"/>
      <w:jc w:val="left"/>
    </w:pPr>
    <w:rPr>
      <w:rFonts w:ascii="宋体" w:hAnsi="宋体" w:cs="宋体"/>
      <w:color w:val="000000"/>
      <w:kern w:val="0"/>
      <w:sz w:val="20"/>
      <w:szCs w:val="20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432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215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215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2017-08-09T09:07:00Z</cp:lastPrinted>
  <dcterms:created xsi:type="dcterms:W3CDTF">2017-08-09T02:10:00Z</dcterms:created>
  <dcterms:modified xsi:type="dcterms:W3CDTF">2017-08-09T09:14:00Z</dcterms:modified>
</cp:coreProperties>
</file>