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BC6" w:rsidRDefault="00B074EC">
      <w:pPr>
        <w:autoSpaceDE w:val="0"/>
        <w:autoSpaceDN w:val="0"/>
        <w:adjustRightInd w:val="0"/>
        <w:spacing w:line="360" w:lineRule="auto"/>
        <w:ind w:firstLineChars="200" w:firstLine="560"/>
        <w:jc w:val="center"/>
        <w:rPr>
          <w:rFonts w:ascii="黑体" w:eastAsia="黑体" w:hAnsi="黑体" w:cs="黑体"/>
          <w:sz w:val="28"/>
          <w:szCs w:val="28"/>
        </w:rPr>
      </w:pPr>
      <w:r>
        <w:rPr>
          <w:rFonts w:ascii="黑体" w:eastAsia="黑体" w:hAnsi="黑体" w:cs="黑体" w:hint="eastAsia"/>
          <w:sz w:val="28"/>
          <w:szCs w:val="28"/>
        </w:rPr>
        <w:t>河南理工大学二号研究生宿舍改造工程项目</w:t>
      </w:r>
      <w:r>
        <w:rPr>
          <w:rFonts w:ascii="黑体" w:eastAsia="黑体" w:hAnsi="黑体" w:cs="黑体" w:hint="eastAsia"/>
          <w:sz w:val="28"/>
          <w:szCs w:val="28"/>
        </w:rPr>
        <w:t>-</w:t>
      </w:r>
      <w:r>
        <w:rPr>
          <w:rFonts w:ascii="黑体" w:eastAsia="黑体" w:hAnsi="黑体" w:cs="黑体" w:hint="eastAsia"/>
          <w:sz w:val="28"/>
          <w:szCs w:val="28"/>
        </w:rPr>
        <w:t>竞争性磋商公告</w:t>
      </w:r>
    </w:p>
    <w:p w:rsidR="00721BC6" w:rsidRDefault="00B074EC">
      <w:pPr>
        <w:autoSpaceDE w:val="0"/>
        <w:autoSpaceDN w:val="0"/>
        <w:adjustRightInd w:val="0"/>
        <w:spacing w:line="360" w:lineRule="auto"/>
        <w:ind w:firstLineChars="200" w:firstLine="420"/>
        <w:rPr>
          <w:szCs w:val="24"/>
        </w:rPr>
      </w:pPr>
      <w:r>
        <w:rPr>
          <w:rFonts w:hint="eastAsia"/>
          <w:szCs w:val="24"/>
        </w:rPr>
        <w:t>项目概况</w:t>
      </w:r>
    </w:p>
    <w:p w:rsidR="00721BC6" w:rsidRDefault="00B074EC">
      <w:pPr>
        <w:autoSpaceDE w:val="0"/>
        <w:autoSpaceDN w:val="0"/>
        <w:adjustRightInd w:val="0"/>
        <w:spacing w:line="360" w:lineRule="auto"/>
        <w:ind w:firstLineChars="200" w:firstLine="420"/>
        <w:rPr>
          <w:szCs w:val="24"/>
        </w:rPr>
      </w:pPr>
      <w:r>
        <w:rPr>
          <w:rFonts w:hint="eastAsia"/>
          <w:szCs w:val="24"/>
        </w:rPr>
        <w:t>河南理工大学二号研究生宿舍改造工程项目招标项目的潜在供应商应在使用</w:t>
      </w:r>
      <w:r>
        <w:rPr>
          <w:rFonts w:hint="eastAsia"/>
          <w:szCs w:val="24"/>
        </w:rPr>
        <w:t>CA</w:t>
      </w:r>
      <w:r>
        <w:rPr>
          <w:rFonts w:hint="eastAsia"/>
          <w:szCs w:val="24"/>
        </w:rPr>
        <w:t>数字证书登录河南省公共资源交易中心网站获取招标文件，并于</w:t>
      </w:r>
      <w:r>
        <w:rPr>
          <w:rFonts w:hint="eastAsia"/>
          <w:szCs w:val="24"/>
        </w:rPr>
        <w:t>2024</w:t>
      </w:r>
      <w:r>
        <w:rPr>
          <w:rFonts w:hint="eastAsia"/>
          <w:szCs w:val="24"/>
        </w:rPr>
        <w:t>年</w:t>
      </w:r>
      <w:r>
        <w:rPr>
          <w:rFonts w:hint="eastAsia"/>
          <w:szCs w:val="24"/>
        </w:rPr>
        <w:t>05</w:t>
      </w:r>
      <w:r>
        <w:rPr>
          <w:rFonts w:hint="eastAsia"/>
          <w:szCs w:val="24"/>
        </w:rPr>
        <w:t>月</w:t>
      </w:r>
      <w:r>
        <w:rPr>
          <w:rFonts w:hint="eastAsia"/>
          <w:szCs w:val="24"/>
        </w:rPr>
        <w:t>08</w:t>
      </w:r>
      <w:r>
        <w:rPr>
          <w:rFonts w:hint="eastAsia"/>
          <w:szCs w:val="24"/>
        </w:rPr>
        <w:t>日</w:t>
      </w:r>
      <w:r>
        <w:rPr>
          <w:rFonts w:hint="eastAsia"/>
          <w:szCs w:val="24"/>
        </w:rPr>
        <w:t>09</w:t>
      </w:r>
      <w:r>
        <w:rPr>
          <w:rFonts w:hint="eastAsia"/>
          <w:szCs w:val="24"/>
        </w:rPr>
        <w:t>时</w:t>
      </w:r>
      <w:r>
        <w:rPr>
          <w:rFonts w:hint="eastAsia"/>
          <w:szCs w:val="24"/>
        </w:rPr>
        <w:t>00</w:t>
      </w:r>
      <w:r>
        <w:rPr>
          <w:rFonts w:hint="eastAsia"/>
          <w:szCs w:val="24"/>
        </w:rPr>
        <w:t>分（北京时间）前递交响应文件。</w:t>
      </w:r>
    </w:p>
    <w:p w:rsidR="00721BC6" w:rsidRDefault="00B074EC">
      <w:pPr>
        <w:autoSpaceDE w:val="0"/>
        <w:autoSpaceDN w:val="0"/>
        <w:adjustRightInd w:val="0"/>
        <w:spacing w:line="360" w:lineRule="auto"/>
        <w:rPr>
          <w:b/>
          <w:bCs/>
          <w:szCs w:val="24"/>
        </w:rPr>
      </w:pPr>
      <w:r>
        <w:rPr>
          <w:rFonts w:hint="eastAsia"/>
          <w:b/>
          <w:bCs/>
          <w:szCs w:val="24"/>
        </w:rPr>
        <w:t>一、项目基本情况</w:t>
      </w:r>
    </w:p>
    <w:p w:rsidR="00721BC6" w:rsidRDefault="00B074EC">
      <w:pPr>
        <w:autoSpaceDE w:val="0"/>
        <w:autoSpaceDN w:val="0"/>
        <w:adjustRightInd w:val="0"/>
        <w:spacing w:line="360" w:lineRule="auto"/>
        <w:ind w:firstLineChars="200" w:firstLine="420"/>
        <w:rPr>
          <w:szCs w:val="24"/>
        </w:rPr>
      </w:pPr>
      <w:r>
        <w:rPr>
          <w:rFonts w:hint="eastAsia"/>
          <w:szCs w:val="24"/>
        </w:rPr>
        <w:t>1</w:t>
      </w:r>
      <w:r>
        <w:rPr>
          <w:rFonts w:hint="eastAsia"/>
          <w:szCs w:val="24"/>
        </w:rPr>
        <w:t>、项目编号：</w:t>
      </w:r>
      <w:proofErr w:type="gramStart"/>
      <w:r>
        <w:rPr>
          <w:rFonts w:hint="eastAsia"/>
          <w:szCs w:val="24"/>
        </w:rPr>
        <w:t>豫财磋商</w:t>
      </w:r>
      <w:proofErr w:type="gramEnd"/>
      <w:r>
        <w:rPr>
          <w:rFonts w:hint="eastAsia"/>
          <w:szCs w:val="24"/>
        </w:rPr>
        <w:t>采购</w:t>
      </w:r>
      <w:r>
        <w:rPr>
          <w:rFonts w:hint="eastAsia"/>
          <w:szCs w:val="24"/>
        </w:rPr>
        <w:t>-2024-245</w:t>
      </w:r>
    </w:p>
    <w:p w:rsidR="00721BC6" w:rsidRDefault="00B074EC">
      <w:pPr>
        <w:autoSpaceDE w:val="0"/>
        <w:autoSpaceDN w:val="0"/>
        <w:adjustRightInd w:val="0"/>
        <w:spacing w:line="360" w:lineRule="auto"/>
        <w:ind w:firstLineChars="200" w:firstLine="420"/>
        <w:rPr>
          <w:szCs w:val="24"/>
        </w:rPr>
      </w:pPr>
      <w:r>
        <w:rPr>
          <w:rFonts w:hint="eastAsia"/>
          <w:szCs w:val="24"/>
        </w:rPr>
        <w:t>2</w:t>
      </w:r>
      <w:r>
        <w:rPr>
          <w:rFonts w:hint="eastAsia"/>
          <w:szCs w:val="24"/>
        </w:rPr>
        <w:t>、项目名称：河南理工大学二号研究生宿舍改造工程项目</w:t>
      </w:r>
    </w:p>
    <w:p w:rsidR="00721BC6" w:rsidRDefault="00B074EC">
      <w:pPr>
        <w:autoSpaceDE w:val="0"/>
        <w:autoSpaceDN w:val="0"/>
        <w:adjustRightInd w:val="0"/>
        <w:spacing w:line="360" w:lineRule="auto"/>
        <w:ind w:firstLineChars="200" w:firstLine="420"/>
        <w:rPr>
          <w:szCs w:val="24"/>
        </w:rPr>
      </w:pPr>
      <w:r>
        <w:rPr>
          <w:rFonts w:hint="eastAsia"/>
          <w:szCs w:val="24"/>
        </w:rPr>
        <w:t>3</w:t>
      </w:r>
      <w:r>
        <w:rPr>
          <w:rFonts w:hint="eastAsia"/>
          <w:szCs w:val="24"/>
        </w:rPr>
        <w:t>、采购方式：竞争性磋商</w:t>
      </w:r>
    </w:p>
    <w:p w:rsidR="00721BC6" w:rsidRDefault="00B074EC">
      <w:pPr>
        <w:autoSpaceDE w:val="0"/>
        <w:autoSpaceDN w:val="0"/>
        <w:adjustRightInd w:val="0"/>
        <w:spacing w:line="360" w:lineRule="auto"/>
        <w:ind w:firstLineChars="200" w:firstLine="420"/>
        <w:rPr>
          <w:szCs w:val="24"/>
        </w:rPr>
      </w:pPr>
      <w:r>
        <w:rPr>
          <w:rFonts w:hint="eastAsia"/>
          <w:szCs w:val="24"/>
        </w:rPr>
        <w:t>4</w:t>
      </w:r>
      <w:r>
        <w:rPr>
          <w:rFonts w:hint="eastAsia"/>
          <w:szCs w:val="24"/>
        </w:rPr>
        <w:t>、预算金额：</w:t>
      </w:r>
      <w:r>
        <w:rPr>
          <w:rFonts w:hint="eastAsia"/>
          <w:szCs w:val="24"/>
        </w:rPr>
        <w:t>3295194.55</w:t>
      </w:r>
      <w:r>
        <w:rPr>
          <w:rFonts w:hint="eastAsia"/>
          <w:szCs w:val="24"/>
        </w:rPr>
        <w:t>元（含暂列金额</w:t>
      </w:r>
      <w:r>
        <w:rPr>
          <w:rFonts w:hint="eastAsia"/>
          <w:szCs w:val="24"/>
        </w:rPr>
        <w:t>150000.00</w:t>
      </w:r>
      <w:r>
        <w:rPr>
          <w:rFonts w:hint="eastAsia"/>
          <w:szCs w:val="24"/>
        </w:rPr>
        <w:t>元）</w:t>
      </w:r>
    </w:p>
    <w:p w:rsidR="00721BC6" w:rsidRDefault="00B074EC">
      <w:pPr>
        <w:autoSpaceDE w:val="0"/>
        <w:autoSpaceDN w:val="0"/>
        <w:adjustRightInd w:val="0"/>
        <w:spacing w:line="360" w:lineRule="auto"/>
        <w:ind w:firstLineChars="300" w:firstLine="630"/>
        <w:rPr>
          <w:szCs w:val="24"/>
        </w:rPr>
      </w:pPr>
      <w:r>
        <w:rPr>
          <w:rFonts w:hint="eastAsia"/>
          <w:szCs w:val="24"/>
        </w:rPr>
        <w:t>最高限价：</w:t>
      </w:r>
      <w:r>
        <w:rPr>
          <w:rFonts w:hint="eastAsia"/>
          <w:szCs w:val="24"/>
        </w:rPr>
        <w:t>3295194.55</w:t>
      </w:r>
      <w:r>
        <w:rPr>
          <w:rFonts w:hint="eastAsia"/>
          <w:szCs w:val="24"/>
        </w:rPr>
        <w:t>元</w:t>
      </w:r>
    </w:p>
    <w:tbl>
      <w:tblPr>
        <w:tblW w:w="8823"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592"/>
        <w:gridCol w:w="2019"/>
        <w:gridCol w:w="2171"/>
        <w:gridCol w:w="2382"/>
      </w:tblGrid>
      <w:tr w:rsidR="00721BC6">
        <w:tc>
          <w:tcPr>
            <w:tcW w:w="659" w:type="dxa"/>
            <w:vAlign w:val="center"/>
          </w:tcPr>
          <w:p w:rsidR="00721BC6" w:rsidRDefault="00B074EC">
            <w:pPr>
              <w:autoSpaceDE w:val="0"/>
              <w:autoSpaceDN w:val="0"/>
              <w:adjustRightInd w:val="0"/>
              <w:spacing w:line="360" w:lineRule="auto"/>
              <w:jc w:val="center"/>
              <w:rPr>
                <w:b/>
                <w:bCs/>
                <w:szCs w:val="24"/>
              </w:rPr>
            </w:pPr>
            <w:r>
              <w:rPr>
                <w:rFonts w:hint="eastAsia"/>
                <w:b/>
                <w:bCs/>
                <w:szCs w:val="24"/>
              </w:rPr>
              <w:t>序号</w:t>
            </w:r>
          </w:p>
        </w:tc>
        <w:tc>
          <w:tcPr>
            <w:tcW w:w="1592" w:type="dxa"/>
            <w:vAlign w:val="center"/>
          </w:tcPr>
          <w:p w:rsidR="00721BC6" w:rsidRDefault="00B074EC">
            <w:pPr>
              <w:autoSpaceDE w:val="0"/>
              <w:autoSpaceDN w:val="0"/>
              <w:adjustRightInd w:val="0"/>
              <w:spacing w:line="360" w:lineRule="auto"/>
              <w:jc w:val="center"/>
              <w:rPr>
                <w:b/>
                <w:bCs/>
                <w:szCs w:val="24"/>
              </w:rPr>
            </w:pPr>
            <w:proofErr w:type="gramStart"/>
            <w:r>
              <w:rPr>
                <w:rFonts w:hint="eastAsia"/>
                <w:b/>
                <w:bCs/>
                <w:szCs w:val="24"/>
              </w:rPr>
              <w:t>包号</w:t>
            </w:r>
            <w:proofErr w:type="gramEnd"/>
          </w:p>
        </w:tc>
        <w:tc>
          <w:tcPr>
            <w:tcW w:w="2019" w:type="dxa"/>
            <w:vAlign w:val="center"/>
          </w:tcPr>
          <w:p w:rsidR="00721BC6" w:rsidRDefault="00B074EC">
            <w:pPr>
              <w:autoSpaceDE w:val="0"/>
              <w:autoSpaceDN w:val="0"/>
              <w:adjustRightInd w:val="0"/>
              <w:spacing w:line="360" w:lineRule="auto"/>
              <w:jc w:val="center"/>
              <w:rPr>
                <w:b/>
                <w:bCs/>
                <w:szCs w:val="24"/>
              </w:rPr>
            </w:pPr>
            <w:r>
              <w:rPr>
                <w:rFonts w:hint="eastAsia"/>
                <w:b/>
                <w:bCs/>
                <w:szCs w:val="24"/>
              </w:rPr>
              <w:t>包名称</w:t>
            </w:r>
          </w:p>
        </w:tc>
        <w:tc>
          <w:tcPr>
            <w:tcW w:w="2171" w:type="dxa"/>
            <w:vAlign w:val="center"/>
          </w:tcPr>
          <w:p w:rsidR="00721BC6" w:rsidRDefault="00B074EC">
            <w:pPr>
              <w:autoSpaceDE w:val="0"/>
              <w:autoSpaceDN w:val="0"/>
              <w:adjustRightInd w:val="0"/>
              <w:spacing w:line="360" w:lineRule="auto"/>
              <w:jc w:val="center"/>
              <w:rPr>
                <w:b/>
                <w:bCs/>
                <w:szCs w:val="24"/>
              </w:rPr>
            </w:pPr>
            <w:r>
              <w:rPr>
                <w:rFonts w:hint="eastAsia"/>
                <w:b/>
                <w:bCs/>
                <w:szCs w:val="24"/>
              </w:rPr>
              <w:t>包预算（元）</w:t>
            </w:r>
          </w:p>
        </w:tc>
        <w:tc>
          <w:tcPr>
            <w:tcW w:w="2382" w:type="dxa"/>
            <w:vAlign w:val="center"/>
          </w:tcPr>
          <w:p w:rsidR="00721BC6" w:rsidRDefault="00B074EC">
            <w:pPr>
              <w:autoSpaceDE w:val="0"/>
              <w:autoSpaceDN w:val="0"/>
              <w:adjustRightInd w:val="0"/>
              <w:spacing w:line="360" w:lineRule="auto"/>
              <w:jc w:val="center"/>
              <w:rPr>
                <w:b/>
                <w:bCs/>
                <w:szCs w:val="24"/>
              </w:rPr>
            </w:pPr>
            <w:proofErr w:type="gramStart"/>
            <w:r>
              <w:rPr>
                <w:rFonts w:hint="eastAsia"/>
                <w:b/>
                <w:bCs/>
                <w:szCs w:val="24"/>
              </w:rPr>
              <w:t>包最高</w:t>
            </w:r>
            <w:proofErr w:type="gramEnd"/>
            <w:r>
              <w:rPr>
                <w:rFonts w:hint="eastAsia"/>
                <w:b/>
                <w:bCs/>
                <w:szCs w:val="24"/>
              </w:rPr>
              <w:t>限价（元）</w:t>
            </w:r>
          </w:p>
        </w:tc>
      </w:tr>
      <w:tr w:rsidR="00721BC6">
        <w:tc>
          <w:tcPr>
            <w:tcW w:w="659" w:type="dxa"/>
            <w:vAlign w:val="center"/>
          </w:tcPr>
          <w:p w:rsidR="00721BC6" w:rsidRDefault="00B074EC">
            <w:pPr>
              <w:autoSpaceDE w:val="0"/>
              <w:autoSpaceDN w:val="0"/>
              <w:adjustRightInd w:val="0"/>
              <w:spacing w:line="360" w:lineRule="auto"/>
              <w:jc w:val="center"/>
              <w:rPr>
                <w:szCs w:val="24"/>
              </w:rPr>
            </w:pPr>
            <w:r>
              <w:rPr>
                <w:rFonts w:hint="eastAsia"/>
                <w:szCs w:val="24"/>
              </w:rPr>
              <w:t>1</w:t>
            </w:r>
          </w:p>
        </w:tc>
        <w:tc>
          <w:tcPr>
            <w:tcW w:w="1592" w:type="dxa"/>
            <w:vAlign w:val="center"/>
          </w:tcPr>
          <w:p w:rsidR="00721BC6" w:rsidRDefault="00B074EC">
            <w:pPr>
              <w:autoSpaceDE w:val="0"/>
              <w:autoSpaceDN w:val="0"/>
              <w:adjustRightInd w:val="0"/>
              <w:spacing w:line="360" w:lineRule="auto"/>
              <w:jc w:val="center"/>
              <w:rPr>
                <w:szCs w:val="24"/>
              </w:rPr>
            </w:pPr>
            <w:proofErr w:type="gramStart"/>
            <w:r>
              <w:rPr>
                <w:rFonts w:hint="eastAsia"/>
                <w:szCs w:val="24"/>
              </w:rPr>
              <w:t>豫政采</w:t>
            </w:r>
            <w:proofErr w:type="gramEnd"/>
            <w:r>
              <w:rPr>
                <w:rFonts w:hint="eastAsia"/>
                <w:szCs w:val="24"/>
              </w:rPr>
              <w:t>(2)20240373-1</w:t>
            </w:r>
          </w:p>
        </w:tc>
        <w:tc>
          <w:tcPr>
            <w:tcW w:w="2019" w:type="dxa"/>
            <w:vAlign w:val="center"/>
          </w:tcPr>
          <w:p w:rsidR="00721BC6" w:rsidRDefault="00B074EC">
            <w:pPr>
              <w:autoSpaceDE w:val="0"/>
              <w:autoSpaceDN w:val="0"/>
              <w:adjustRightInd w:val="0"/>
              <w:spacing w:line="360" w:lineRule="auto"/>
              <w:jc w:val="center"/>
              <w:rPr>
                <w:szCs w:val="24"/>
              </w:rPr>
            </w:pPr>
            <w:r>
              <w:rPr>
                <w:rFonts w:hint="eastAsia"/>
                <w:szCs w:val="24"/>
              </w:rPr>
              <w:t>河南理工大学二号研究生宿舍改造工程项目</w:t>
            </w:r>
          </w:p>
        </w:tc>
        <w:tc>
          <w:tcPr>
            <w:tcW w:w="2171" w:type="dxa"/>
            <w:vAlign w:val="center"/>
          </w:tcPr>
          <w:p w:rsidR="00721BC6" w:rsidRDefault="00B074EC">
            <w:pPr>
              <w:autoSpaceDE w:val="0"/>
              <w:autoSpaceDN w:val="0"/>
              <w:adjustRightInd w:val="0"/>
              <w:spacing w:line="360" w:lineRule="auto"/>
              <w:jc w:val="center"/>
              <w:rPr>
                <w:szCs w:val="24"/>
              </w:rPr>
            </w:pPr>
            <w:r>
              <w:rPr>
                <w:rFonts w:hint="eastAsia"/>
                <w:szCs w:val="24"/>
              </w:rPr>
              <w:t>3295194.55</w:t>
            </w:r>
            <w:r>
              <w:rPr>
                <w:rFonts w:hint="eastAsia"/>
                <w:szCs w:val="24"/>
              </w:rPr>
              <w:t>元</w:t>
            </w:r>
          </w:p>
        </w:tc>
        <w:tc>
          <w:tcPr>
            <w:tcW w:w="2382" w:type="dxa"/>
            <w:vAlign w:val="center"/>
          </w:tcPr>
          <w:p w:rsidR="00721BC6" w:rsidRDefault="00B074EC">
            <w:pPr>
              <w:autoSpaceDE w:val="0"/>
              <w:autoSpaceDN w:val="0"/>
              <w:adjustRightInd w:val="0"/>
              <w:spacing w:line="360" w:lineRule="auto"/>
              <w:jc w:val="center"/>
              <w:rPr>
                <w:szCs w:val="24"/>
              </w:rPr>
            </w:pPr>
            <w:r>
              <w:rPr>
                <w:rFonts w:hint="eastAsia"/>
                <w:szCs w:val="24"/>
              </w:rPr>
              <w:t>3295194.55</w:t>
            </w:r>
            <w:r>
              <w:rPr>
                <w:rFonts w:hint="eastAsia"/>
                <w:szCs w:val="24"/>
              </w:rPr>
              <w:t>元</w:t>
            </w:r>
          </w:p>
        </w:tc>
      </w:tr>
    </w:tbl>
    <w:p w:rsidR="00721BC6" w:rsidRDefault="00B074EC">
      <w:pPr>
        <w:autoSpaceDE w:val="0"/>
        <w:autoSpaceDN w:val="0"/>
        <w:adjustRightInd w:val="0"/>
        <w:spacing w:line="360" w:lineRule="auto"/>
        <w:ind w:firstLineChars="200" w:firstLine="420"/>
        <w:rPr>
          <w:szCs w:val="24"/>
        </w:rPr>
      </w:pPr>
      <w:r>
        <w:rPr>
          <w:rFonts w:hint="eastAsia"/>
          <w:szCs w:val="24"/>
        </w:rPr>
        <w:t>5</w:t>
      </w:r>
      <w:r>
        <w:rPr>
          <w:rFonts w:hint="eastAsia"/>
          <w:szCs w:val="24"/>
        </w:rPr>
        <w:t>、采购需求（包括但不限于标的</w:t>
      </w:r>
      <w:proofErr w:type="gramStart"/>
      <w:r>
        <w:rPr>
          <w:rFonts w:hint="eastAsia"/>
          <w:szCs w:val="24"/>
        </w:rPr>
        <w:t>的</w:t>
      </w:r>
      <w:proofErr w:type="gramEnd"/>
      <w:r>
        <w:rPr>
          <w:rFonts w:hint="eastAsia"/>
          <w:szCs w:val="24"/>
        </w:rPr>
        <w:t>名称、数量、简要技术需求或服务要求等）</w:t>
      </w:r>
    </w:p>
    <w:p w:rsidR="00721BC6" w:rsidRDefault="00B074EC">
      <w:pPr>
        <w:autoSpaceDE w:val="0"/>
        <w:autoSpaceDN w:val="0"/>
        <w:adjustRightInd w:val="0"/>
        <w:spacing w:line="360" w:lineRule="auto"/>
        <w:ind w:firstLineChars="200" w:firstLine="420"/>
        <w:rPr>
          <w:szCs w:val="24"/>
        </w:rPr>
      </w:pPr>
      <w:r>
        <w:rPr>
          <w:rFonts w:hint="eastAsia"/>
          <w:szCs w:val="24"/>
        </w:rPr>
        <w:t xml:space="preserve">5.1 </w:t>
      </w:r>
      <w:r>
        <w:rPr>
          <w:rFonts w:hint="eastAsia"/>
          <w:szCs w:val="24"/>
        </w:rPr>
        <w:t>采购内容：对河南理工大学南校区二号研究生宿舍进行改造，主要包括室内墙面、天棚刷漆，灯具、插座及相应线路改造，地砖拆除更换，卫生间改造，门窗更换；室外地面拆除后重新铺设，加设庭院灯（详见项目施工图纸及工程量清单）。</w:t>
      </w:r>
    </w:p>
    <w:p w:rsidR="00721BC6" w:rsidRDefault="00B074EC">
      <w:pPr>
        <w:autoSpaceDE w:val="0"/>
        <w:autoSpaceDN w:val="0"/>
        <w:adjustRightInd w:val="0"/>
        <w:spacing w:line="360" w:lineRule="auto"/>
        <w:ind w:firstLineChars="200" w:firstLine="420"/>
        <w:rPr>
          <w:szCs w:val="24"/>
        </w:rPr>
      </w:pPr>
      <w:r>
        <w:rPr>
          <w:rFonts w:hint="eastAsia"/>
          <w:szCs w:val="24"/>
        </w:rPr>
        <w:t xml:space="preserve">5.2 </w:t>
      </w:r>
      <w:r>
        <w:rPr>
          <w:rFonts w:hint="eastAsia"/>
          <w:szCs w:val="24"/>
        </w:rPr>
        <w:t>质量要求：按照委托方和相关规范要求，保质保量按时完成施工工作。</w:t>
      </w:r>
    </w:p>
    <w:p w:rsidR="00721BC6" w:rsidRDefault="00B074EC">
      <w:pPr>
        <w:autoSpaceDE w:val="0"/>
        <w:autoSpaceDN w:val="0"/>
        <w:adjustRightInd w:val="0"/>
        <w:spacing w:line="360" w:lineRule="auto"/>
        <w:ind w:firstLineChars="200" w:firstLine="420"/>
        <w:rPr>
          <w:szCs w:val="24"/>
        </w:rPr>
      </w:pPr>
      <w:r>
        <w:rPr>
          <w:rFonts w:hint="eastAsia"/>
          <w:szCs w:val="24"/>
        </w:rPr>
        <w:t xml:space="preserve">5.3 </w:t>
      </w:r>
      <w:r>
        <w:rPr>
          <w:rFonts w:hint="eastAsia"/>
          <w:szCs w:val="24"/>
        </w:rPr>
        <w:t>工期：</w:t>
      </w:r>
      <w:r>
        <w:rPr>
          <w:rFonts w:hint="eastAsia"/>
          <w:szCs w:val="24"/>
        </w:rPr>
        <w:t>60</w:t>
      </w:r>
      <w:r>
        <w:rPr>
          <w:rFonts w:hint="eastAsia"/>
          <w:szCs w:val="24"/>
        </w:rPr>
        <w:t>日历天。</w:t>
      </w:r>
    </w:p>
    <w:p w:rsidR="00721BC6" w:rsidRDefault="00B074EC">
      <w:pPr>
        <w:autoSpaceDE w:val="0"/>
        <w:autoSpaceDN w:val="0"/>
        <w:adjustRightInd w:val="0"/>
        <w:spacing w:line="360" w:lineRule="auto"/>
        <w:ind w:firstLineChars="200" w:firstLine="420"/>
        <w:rPr>
          <w:szCs w:val="24"/>
        </w:rPr>
      </w:pPr>
      <w:r>
        <w:rPr>
          <w:rFonts w:hint="eastAsia"/>
          <w:szCs w:val="24"/>
        </w:rPr>
        <w:t xml:space="preserve">5.4 </w:t>
      </w:r>
      <w:r>
        <w:rPr>
          <w:rFonts w:hint="eastAsia"/>
          <w:szCs w:val="24"/>
        </w:rPr>
        <w:t>质保期：</w:t>
      </w:r>
      <w:r>
        <w:rPr>
          <w:rFonts w:hint="eastAsia"/>
          <w:szCs w:val="24"/>
        </w:rPr>
        <w:t>2</w:t>
      </w:r>
      <w:r>
        <w:rPr>
          <w:rFonts w:hint="eastAsia"/>
          <w:szCs w:val="24"/>
        </w:rPr>
        <w:t>年（防水</w:t>
      </w:r>
      <w:r>
        <w:rPr>
          <w:rFonts w:hint="eastAsia"/>
          <w:szCs w:val="24"/>
        </w:rPr>
        <w:t>5</w:t>
      </w:r>
      <w:r>
        <w:rPr>
          <w:rFonts w:hint="eastAsia"/>
          <w:szCs w:val="24"/>
        </w:rPr>
        <w:t>年）。</w:t>
      </w:r>
    </w:p>
    <w:p w:rsidR="00721BC6" w:rsidRDefault="00B074EC">
      <w:pPr>
        <w:autoSpaceDE w:val="0"/>
        <w:autoSpaceDN w:val="0"/>
        <w:adjustRightInd w:val="0"/>
        <w:spacing w:line="360" w:lineRule="auto"/>
        <w:ind w:firstLineChars="200" w:firstLine="420"/>
        <w:rPr>
          <w:szCs w:val="24"/>
        </w:rPr>
      </w:pPr>
      <w:r>
        <w:rPr>
          <w:rFonts w:hint="eastAsia"/>
          <w:szCs w:val="24"/>
        </w:rPr>
        <w:t xml:space="preserve">5.5 </w:t>
      </w:r>
      <w:r>
        <w:rPr>
          <w:rFonts w:hint="eastAsia"/>
          <w:szCs w:val="24"/>
        </w:rPr>
        <w:t>建设地点：河南理工大学。</w:t>
      </w:r>
    </w:p>
    <w:p w:rsidR="00721BC6" w:rsidRDefault="00B074EC">
      <w:pPr>
        <w:autoSpaceDE w:val="0"/>
        <w:autoSpaceDN w:val="0"/>
        <w:adjustRightInd w:val="0"/>
        <w:spacing w:line="360" w:lineRule="auto"/>
        <w:ind w:firstLineChars="200" w:firstLine="420"/>
        <w:rPr>
          <w:szCs w:val="24"/>
        </w:rPr>
      </w:pPr>
      <w:r>
        <w:rPr>
          <w:rFonts w:hint="eastAsia"/>
          <w:szCs w:val="24"/>
        </w:rPr>
        <w:t xml:space="preserve">5.6 </w:t>
      </w:r>
      <w:proofErr w:type="gramStart"/>
      <w:r>
        <w:rPr>
          <w:rFonts w:hint="eastAsia"/>
          <w:szCs w:val="24"/>
        </w:rPr>
        <w:t>标包划分</w:t>
      </w:r>
      <w:proofErr w:type="gramEnd"/>
      <w:r>
        <w:rPr>
          <w:rFonts w:hint="eastAsia"/>
          <w:szCs w:val="24"/>
        </w:rPr>
        <w:t>：本项目划分为</w:t>
      </w:r>
      <w:r>
        <w:rPr>
          <w:rFonts w:hint="eastAsia"/>
          <w:szCs w:val="24"/>
        </w:rPr>
        <w:t>1</w:t>
      </w:r>
      <w:r>
        <w:rPr>
          <w:rFonts w:hint="eastAsia"/>
          <w:szCs w:val="24"/>
        </w:rPr>
        <w:t>个标包。</w:t>
      </w:r>
    </w:p>
    <w:p w:rsidR="00721BC6" w:rsidRDefault="00B074EC">
      <w:pPr>
        <w:autoSpaceDE w:val="0"/>
        <w:autoSpaceDN w:val="0"/>
        <w:adjustRightInd w:val="0"/>
        <w:spacing w:line="360" w:lineRule="auto"/>
        <w:ind w:firstLineChars="200" w:firstLine="420"/>
        <w:rPr>
          <w:szCs w:val="24"/>
        </w:rPr>
      </w:pPr>
      <w:r>
        <w:rPr>
          <w:rFonts w:hint="eastAsia"/>
          <w:szCs w:val="24"/>
        </w:rPr>
        <w:t>6</w:t>
      </w:r>
      <w:r>
        <w:rPr>
          <w:rFonts w:hint="eastAsia"/>
          <w:szCs w:val="24"/>
        </w:rPr>
        <w:t>、合同履行期限：同工期及质保期。</w:t>
      </w:r>
    </w:p>
    <w:p w:rsidR="00721BC6" w:rsidRDefault="00B074EC">
      <w:pPr>
        <w:autoSpaceDE w:val="0"/>
        <w:autoSpaceDN w:val="0"/>
        <w:adjustRightInd w:val="0"/>
        <w:spacing w:line="360" w:lineRule="auto"/>
        <w:ind w:firstLineChars="200" w:firstLine="420"/>
        <w:rPr>
          <w:szCs w:val="24"/>
        </w:rPr>
      </w:pPr>
      <w:r>
        <w:rPr>
          <w:rFonts w:hint="eastAsia"/>
          <w:szCs w:val="24"/>
        </w:rPr>
        <w:t>7</w:t>
      </w:r>
      <w:r>
        <w:rPr>
          <w:rFonts w:hint="eastAsia"/>
          <w:szCs w:val="24"/>
        </w:rPr>
        <w:t>、本项目是否接受联合体投标：</w:t>
      </w:r>
      <w:proofErr w:type="gramStart"/>
      <w:r>
        <w:rPr>
          <w:rFonts w:hint="eastAsia"/>
          <w:szCs w:val="24"/>
        </w:rPr>
        <w:t>否</w:t>
      </w:r>
      <w:proofErr w:type="gramEnd"/>
    </w:p>
    <w:p w:rsidR="00721BC6" w:rsidRDefault="00B074EC">
      <w:pPr>
        <w:autoSpaceDE w:val="0"/>
        <w:autoSpaceDN w:val="0"/>
        <w:adjustRightInd w:val="0"/>
        <w:spacing w:line="360" w:lineRule="auto"/>
        <w:ind w:firstLineChars="200" w:firstLine="420"/>
        <w:rPr>
          <w:szCs w:val="24"/>
        </w:rPr>
      </w:pPr>
      <w:r>
        <w:rPr>
          <w:rFonts w:hint="eastAsia"/>
          <w:szCs w:val="24"/>
        </w:rPr>
        <w:t>8</w:t>
      </w:r>
      <w:r>
        <w:rPr>
          <w:rFonts w:hint="eastAsia"/>
          <w:szCs w:val="24"/>
        </w:rPr>
        <w:t>、是否接受进口产品：</w:t>
      </w:r>
      <w:proofErr w:type="gramStart"/>
      <w:r>
        <w:rPr>
          <w:rFonts w:hint="eastAsia"/>
          <w:szCs w:val="24"/>
        </w:rPr>
        <w:t>否</w:t>
      </w:r>
      <w:proofErr w:type="gramEnd"/>
    </w:p>
    <w:p w:rsidR="00721BC6" w:rsidRDefault="00B074EC">
      <w:pPr>
        <w:autoSpaceDE w:val="0"/>
        <w:autoSpaceDN w:val="0"/>
        <w:adjustRightInd w:val="0"/>
        <w:spacing w:line="360" w:lineRule="auto"/>
        <w:ind w:firstLineChars="200" w:firstLine="420"/>
        <w:rPr>
          <w:szCs w:val="24"/>
        </w:rPr>
      </w:pPr>
      <w:r>
        <w:rPr>
          <w:rFonts w:hint="eastAsia"/>
          <w:szCs w:val="24"/>
        </w:rPr>
        <w:t>9</w:t>
      </w:r>
      <w:r>
        <w:rPr>
          <w:rFonts w:hint="eastAsia"/>
          <w:szCs w:val="24"/>
        </w:rPr>
        <w:t>、是否专门面向中小企业：是</w:t>
      </w:r>
    </w:p>
    <w:p w:rsidR="00721BC6" w:rsidRDefault="00B074EC">
      <w:pPr>
        <w:autoSpaceDE w:val="0"/>
        <w:autoSpaceDN w:val="0"/>
        <w:adjustRightInd w:val="0"/>
        <w:spacing w:line="360" w:lineRule="auto"/>
        <w:rPr>
          <w:b/>
          <w:bCs/>
          <w:szCs w:val="24"/>
        </w:rPr>
      </w:pPr>
      <w:r>
        <w:rPr>
          <w:rFonts w:hint="eastAsia"/>
          <w:b/>
          <w:bCs/>
          <w:szCs w:val="24"/>
        </w:rPr>
        <w:t>二、申请人资格要求</w:t>
      </w:r>
    </w:p>
    <w:p w:rsidR="00721BC6" w:rsidRDefault="00B074EC">
      <w:pPr>
        <w:autoSpaceDE w:val="0"/>
        <w:autoSpaceDN w:val="0"/>
        <w:adjustRightInd w:val="0"/>
        <w:spacing w:line="360" w:lineRule="auto"/>
        <w:ind w:firstLineChars="200" w:firstLine="420"/>
        <w:rPr>
          <w:szCs w:val="24"/>
        </w:rPr>
      </w:pPr>
      <w:r>
        <w:rPr>
          <w:rFonts w:hint="eastAsia"/>
          <w:szCs w:val="24"/>
        </w:rPr>
        <w:lastRenderedPageBreak/>
        <w:t>1</w:t>
      </w:r>
      <w:r>
        <w:rPr>
          <w:rFonts w:hint="eastAsia"/>
          <w:szCs w:val="24"/>
        </w:rPr>
        <w:t>、满足《中华人民共和国政府采购法》第二十二条规定；</w:t>
      </w:r>
    </w:p>
    <w:p w:rsidR="00721BC6" w:rsidRDefault="00B074EC">
      <w:pPr>
        <w:autoSpaceDE w:val="0"/>
        <w:autoSpaceDN w:val="0"/>
        <w:adjustRightInd w:val="0"/>
        <w:spacing w:line="360" w:lineRule="auto"/>
        <w:ind w:firstLineChars="200" w:firstLine="420"/>
        <w:rPr>
          <w:szCs w:val="24"/>
        </w:rPr>
      </w:pPr>
      <w:r>
        <w:rPr>
          <w:rFonts w:hint="eastAsia"/>
          <w:szCs w:val="24"/>
        </w:rPr>
        <w:t>2</w:t>
      </w:r>
      <w:r>
        <w:rPr>
          <w:rFonts w:hint="eastAsia"/>
          <w:szCs w:val="24"/>
        </w:rPr>
        <w:t>、落实政府采购政策满足的资格要求：无</w:t>
      </w:r>
    </w:p>
    <w:p w:rsidR="00721BC6" w:rsidRDefault="00B074EC">
      <w:pPr>
        <w:autoSpaceDE w:val="0"/>
        <w:autoSpaceDN w:val="0"/>
        <w:adjustRightInd w:val="0"/>
        <w:spacing w:line="360" w:lineRule="auto"/>
        <w:ind w:firstLineChars="200" w:firstLine="420"/>
        <w:rPr>
          <w:szCs w:val="24"/>
        </w:rPr>
      </w:pPr>
      <w:r>
        <w:rPr>
          <w:rFonts w:hint="eastAsia"/>
          <w:szCs w:val="24"/>
        </w:rPr>
        <w:t>3</w:t>
      </w:r>
      <w:r>
        <w:rPr>
          <w:rFonts w:hint="eastAsia"/>
          <w:szCs w:val="24"/>
        </w:rPr>
        <w:t>、本项目资格要求</w:t>
      </w:r>
    </w:p>
    <w:p w:rsidR="00721BC6" w:rsidRDefault="00B074EC">
      <w:pPr>
        <w:autoSpaceDE w:val="0"/>
        <w:autoSpaceDN w:val="0"/>
        <w:adjustRightInd w:val="0"/>
        <w:spacing w:line="360" w:lineRule="auto"/>
        <w:ind w:firstLineChars="200" w:firstLine="420"/>
      </w:pPr>
      <w:r>
        <w:rPr>
          <w:rFonts w:hint="eastAsia"/>
          <w:szCs w:val="24"/>
        </w:rPr>
        <w:t xml:space="preserve">3.1 </w:t>
      </w:r>
      <w:r>
        <w:rPr>
          <w:rFonts w:hint="eastAsia"/>
        </w:rPr>
        <w:t>根据《关于在政府采购活动中查询及使用信用记录有关问题的通知》</w:t>
      </w:r>
      <w:r>
        <w:rPr>
          <w:rFonts w:hint="eastAsia"/>
        </w:rPr>
        <w:t>(</w:t>
      </w:r>
      <w:r>
        <w:rPr>
          <w:rFonts w:hint="eastAsia"/>
        </w:rPr>
        <w:t>财库</w:t>
      </w:r>
      <w:r>
        <w:rPr>
          <w:rFonts w:hint="eastAsia"/>
        </w:rPr>
        <w:t>[2016]125</w:t>
      </w:r>
      <w:r>
        <w:rPr>
          <w:rFonts w:hint="eastAsia"/>
        </w:rPr>
        <w:t>号</w:t>
      </w:r>
      <w:r>
        <w:rPr>
          <w:rFonts w:hint="eastAsia"/>
        </w:rPr>
        <w:t>)</w:t>
      </w:r>
      <w:r>
        <w:rPr>
          <w:rFonts w:hint="eastAsia"/>
        </w:rPr>
        <w:t>的规定，采购人或采购代理机构将通过“中国执行信息公开网”网站（</w:t>
      </w:r>
      <w:r>
        <w:rPr>
          <w:rFonts w:hint="eastAsia"/>
        </w:rPr>
        <w:t>http://zxgk.court.gov.cn/shixin/</w:t>
      </w:r>
      <w:r>
        <w:rPr>
          <w:rFonts w:hint="eastAsia"/>
        </w:rPr>
        <w:t>）、“信用中国”网站（</w:t>
      </w:r>
      <w:r>
        <w:rPr>
          <w:rFonts w:hint="eastAsia"/>
        </w:rPr>
        <w:t>www.creditchina.gov.cn</w:t>
      </w:r>
      <w:r>
        <w:rPr>
          <w:rFonts w:hint="eastAsia"/>
        </w:rPr>
        <w:t>）、中国政府采购网（</w:t>
      </w:r>
      <w:r>
        <w:rPr>
          <w:rFonts w:hint="eastAsia"/>
        </w:rPr>
        <w:t>www.ccgp.gov.cn</w:t>
      </w:r>
      <w:r>
        <w:rPr>
          <w:rFonts w:hint="eastAsia"/>
        </w:rPr>
        <w:t>）、“国家企业信用信息公示系统”网站（</w:t>
      </w:r>
      <w:r>
        <w:rPr>
          <w:rFonts w:hint="eastAsia"/>
        </w:rPr>
        <w:t>http://www.gsxt.gov.cn</w:t>
      </w:r>
      <w:r>
        <w:rPr>
          <w:rFonts w:hint="eastAsia"/>
        </w:rPr>
        <w:t>）等渠道查询供应商信用记录，被列入失信被执行人、重大税收违法失信主体、政府采购严重违法失信行为记录名</w:t>
      </w:r>
      <w:r>
        <w:rPr>
          <w:rFonts w:hint="eastAsia"/>
        </w:rPr>
        <w:t>单、严重违法失信名单的供应商将被拒绝参与本项目政府采购活动（截止时点：响应文件提交截止时间）。在本公告规定的查询时间之后，网站信息发生的任何变更均不再作为评标依据。供应商自行提供的与网站信息不一致的其他证明材料亦不作为资格审查的依据。信用信息查询记录和证据将同采购文件等资料一同归档保存。</w:t>
      </w:r>
    </w:p>
    <w:p w:rsidR="00721BC6" w:rsidRDefault="00B074EC">
      <w:pPr>
        <w:autoSpaceDE w:val="0"/>
        <w:autoSpaceDN w:val="0"/>
        <w:adjustRightInd w:val="0"/>
        <w:spacing w:line="360" w:lineRule="auto"/>
        <w:ind w:firstLineChars="200" w:firstLine="420"/>
        <w:rPr>
          <w:szCs w:val="24"/>
        </w:rPr>
      </w:pPr>
      <w:r>
        <w:rPr>
          <w:rFonts w:hint="eastAsia"/>
          <w:szCs w:val="24"/>
        </w:rPr>
        <w:t xml:space="preserve">3.2 </w:t>
      </w:r>
      <w:r>
        <w:rPr>
          <w:rFonts w:hint="eastAsia"/>
          <w:szCs w:val="24"/>
        </w:rPr>
        <w:t>单位负责人为同一人或者存在直接控股、管理关系的不同单位，不得参加同一合同项下的政府采购活动。</w:t>
      </w:r>
    </w:p>
    <w:p w:rsidR="00721BC6" w:rsidRDefault="00B074EC">
      <w:pPr>
        <w:autoSpaceDE w:val="0"/>
        <w:autoSpaceDN w:val="0"/>
        <w:adjustRightInd w:val="0"/>
        <w:spacing w:line="360" w:lineRule="auto"/>
        <w:ind w:firstLineChars="200" w:firstLine="420"/>
        <w:rPr>
          <w:szCs w:val="24"/>
        </w:rPr>
      </w:pPr>
      <w:r>
        <w:rPr>
          <w:rFonts w:hint="eastAsia"/>
          <w:szCs w:val="24"/>
        </w:rPr>
        <w:t xml:space="preserve">3.3 </w:t>
      </w:r>
      <w:r>
        <w:rPr>
          <w:rFonts w:hint="eastAsia"/>
          <w:szCs w:val="24"/>
        </w:rPr>
        <w:t>供应商须具有建设行政主管部门颁发的建筑工程施工总承包三级及以上资质，具备有效期内安全生产许可证，并在人员、设备、</w:t>
      </w:r>
      <w:r>
        <w:rPr>
          <w:rFonts w:hint="eastAsia"/>
          <w:szCs w:val="24"/>
        </w:rPr>
        <w:t>资金等方面具有相应的施工能力。</w:t>
      </w:r>
    </w:p>
    <w:p w:rsidR="00721BC6" w:rsidRDefault="00B074EC">
      <w:pPr>
        <w:autoSpaceDE w:val="0"/>
        <w:autoSpaceDN w:val="0"/>
        <w:adjustRightInd w:val="0"/>
        <w:spacing w:line="360" w:lineRule="auto"/>
        <w:ind w:firstLineChars="200" w:firstLine="420"/>
      </w:pPr>
      <w:r>
        <w:rPr>
          <w:rFonts w:hint="eastAsia"/>
        </w:rPr>
        <w:t xml:space="preserve">3.4 </w:t>
      </w:r>
      <w:r>
        <w:rPr>
          <w:rFonts w:hint="eastAsia"/>
        </w:rPr>
        <w:t>供应商拟派项目经理须具备建设行政主管部门颁发的建筑工程专业二级及以上注册建造师执业证书（不含临时，一级注册建造师须提供电子注册证书）同时具备建筑工程相关专业中级及以上技术职称和有效的安全生产考核证（</w:t>
      </w:r>
      <w:r>
        <w:rPr>
          <w:rFonts w:hint="eastAsia"/>
        </w:rPr>
        <w:t>B</w:t>
      </w:r>
      <w:r>
        <w:rPr>
          <w:rFonts w:hint="eastAsia"/>
        </w:rPr>
        <w:t>证），且为本企业正式员工，未担任其他在建工程项目的项目经理，提供劳动合同及近半年（</w:t>
      </w:r>
      <w:r>
        <w:rPr>
          <w:rFonts w:hint="eastAsia"/>
        </w:rPr>
        <w:t>2023</w:t>
      </w:r>
      <w:r>
        <w:rPr>
          <w:rFonts w:hint="eastAsia"/>
        </w:rPr>
        <w:t>年</w:t>
      </w:r>
      <w:r>
        <w:rPr>
          <w:rFonts w:hint="eastAsia"/>
        </w:rPr>
        <w:t>10</w:t>
      </w:r>
      <w:r>
        <w:rPr>
          <w:rFonts w:hint="eastAsia"/>
        </w:rPr>
        <w:t>月－</w:t>
      </w:r>
      <w:r>
        <w:rPr>
          <w:rFonts w:hint="eastAsia"/>
        </w:rPr>
        <w:t>2024</w:t>
      </w:r>
      <w:r>
        <w:rPr>
          <w:rFonts w:hint="eastAsia"/>
        </w:rPr>
        <w:t>年</w:t>
      </w:r>
      <w:r>
        <w:rPr>
          <w:rFonts w:hint="eastAsia"/>
        </w:rPr>
        <w:t>03</w:t>
      </w:r>
      <w:r>
        <w:rPr>
          <w:rFonts w:hint="eastAsia"/>
        </w:rPr>
        <w:t>月）供应商为其连续缴纳的养老保险证明（以当地社保部门出具的查询明细表加盖社保部门印章或网络查询页为准，养老保险证明须是单位整体缴纳清单或个人缴费明细表）。</w:t>
      </w:r>
    </w:p>
    <w:p w:rsidR="00721BC6" w:rsidRDefault="00B074EC">
      <w:pPr>
        <w:autoSpaceDE w:val="0"/>
        <w:autoSpaceDN w:val="0"/>
        <w:adjustRightInd w:val="0"/>
        <w:spacing w:line="360" w:lineRule="auto"/>
        <w:ind w:firstLineChars="200" w:firstLine="420"/>
      </w:pPr>
      <w:r>
        <w:rPr>
          <w:rFonts w:hint="eastAsia"/>
        </w:rPr>
        <w:t>3</w:t>
      </w:r>
      <w:r>
        <w:rPr>
          <w:rFonts w:hint="eastAsia"/>
        </w:rPr>
        <w:t>.5</w:t>
      </w:r>
      <w:r>
        <w:rPr>
          <w:rFonts w:hint="eastAsia"/>
        </w:rPr>
        <w:t>授权委托人要求：授权委托人须为本单位员工，提供劳动合同及近半年（</w:t>
      </w:r>
      <w:r>
        <w:rPr>
          <w:rFonts w:hint="eastAsia"/>
        </w:rPr>
        <w:t>2023</w:t>
      </w:r>
      <w:r>
        <w:rPr>
          <w:rFonts w:hint="eastAsia"/>
        </w:rPr>
        <w:t>年</w:t>
      </w:r>
      <w:r>
        <w:rPr>
          <w:rFonts w:hint="eastAsia"/>
        </w:rPr>
        <w:t>10</w:t>
      </w:r>
      <w:r>
        <w:rPr>
          <w:rFonts w:hint="eastAsia"/>
        </w:rPr>
        <w:t>月－</w:t>
      </w:r>
      <w:r>
        <w:rPr>
          <w:rFonts w:hint="eastAsia"/>
        </w:rPr>
        <w:t>2024</w:t>
      </w:r>
      <w:r>
        <w:rPr>
          <w:rFonts w:hint="eastAsia"/>
        </w:rPr>
        <w:t>年</w:t>
      </w:r>
      <w:r>
        <w:rPr>
          <w:rFonts w:hint="eastAsia"/>
        </w:rPr>
        <w:t>03</w:t>
      </w:r>
      <w:r>
        <w:rPr>
          <w:rFonts w:hint="eastAsia"/>
        </w:rPr>
        <w:t>月）供应商为其连续缴纳的养老保险证明（以当地社保部门出具的查询明细表加盖社保部门印章或网络查询页为准，养老保险证明须是单位整体缴纳清单或个人缴费明细表）。</w:t>
      </w:r>
    </w:p>
    <w:p w:rsidR="00721BC6" w:rsidRDefault="00B074EC">
      <w:pPr>
        <w:autoSpaceDE w:val="0"/>
        <w:autoSpaceDN w:val="0"/>
        <w:adjustRightInd w:val="0"/>
        <w:spacing w:line="360" w:lineRule="auto"/>
        <w:rPr>
          <w:b/>
          <w:bCs/>
          <w:szCs w:val="24"/>
        </w:rPr>
      </w:pPr>
      <w:r>
        <w:rPr>
          <w:rFonts w:hint="eastAsia"/>
          <w:b/>
          <w:bCs/>
          <w:szCs w:val="24"/>
        </w:rPr>
        <w:t>三、获取采购文件</w:t>
      </w:r>
    </w:p>
    <w:p w:rsidR="00721BC6" w:rsidRDefault="00B074EC">
      <w:pPr>
        <w:autoSpaceDE w:val="0"/>
        <w:autoSpaceDN w:val="0"/>
        <w:adjustRightInd w:val="0"/>
        <w:spacing w:line="360" w:lineRule="auto"/>
        <w:ind w:firstLineChars="200" w:firstLine="420"/>
        <w:rPr>
          <w:szCs w:val="24"/>
        </w:rPr>
      </w:pPr>
      <w:r>
        <w:rPr>
          <w:rFonts w:hint="eastAsia"/>
          <w:szCs w:val="24"/>
        </w:rPr>
        <w:t>1.</w:t>
      </w:r>
      <w:r>
        <w:rPr>
          <w:rFonts w:hint="eastAsia"/>
          <w:szCs w:val="24"/>
        </w:rPr>
        <w:t>时间：</w:t>
      </w:r>
      <w:r>
        <w:rPr>
          <w:rFonts w:hint="eastAsia"/>
          <w:szCs w:val="24"/>
        </w:rPr>
        <w:t>2024</w:t>
      </w:r>
      <w:r>
        <w:rPr>
          <w:rFonts w:hint="eastAsia"/>
          <w:szCs w:val="24"/>
        </w:rPr>
        <w:t>年</w:t>
      </w:r>
      <w:r>
        <w:rPr>
          <w:rFonts w:hint="eastAsia"/>
          <w:szCs w:val="24"/>
        </w:rPr>
        <w:t>04</w:t>
      </w:r>
      <w:r>
        <w:rPr>
          <w:rFonts w:hint="eastAsia"/>
          <w:szCs w:val="24"/>
        </w:rPr>
        <w:t>月</w:t>
      </w:r>
      <w:r>
        <w:rPr>
          <w:rFonts w:hint="eastAsia"/>
          <w:szCs w:val="24"/>
        </w:rPr>
        <w:t>28</w:t>
      </w:r>
      <w:r>
        <w:rPr>
          <w:rFonts w:hint="eastAsia"/>
          <w:szCs w:val="24"/>
        </w:rPr>
        <w:t>日至</w:t>
      </w:r>
      <w:r>
        <w:rPr>
          <w:rFonts w:hint="eastAsia"/>
          <w:szCs w:val="24"/>
        </w:rPr>
        <w:t>2024</w:t>
      </w:r>
      <w:r>
        <w:rPr>
          <w:rFonts w:hint="eastAsia"/>
          <w:szCs w:val="24"/>
        </w:rPr>
        <w:t>年</w:t>
      </w:r>
      <w:r>
        <w:rPr>
          <w:rFonts w:hint="eastAsia"/>
          <w:szCs w:val="24"/>
        </w:rPr>
        <w:t>05</w:t>
      </w:r>
      <w:r>
        <w:rPr>
          <w:rFonts w:hint="eastAsia"/>
          <w:szCs w:val="24"/>
        </w:rPr>
        <w:t>月</w:t>
      </w:r>
      <w:r>
        <w:rPr>
          <w:rFonts w:hint="eastAsia"/>
          <w:szCs w:val="24"/>
        </w:rPr>
        <w:t>07</w:t>
      </w:r>
      <w:r>
        <w:rPr>
          <w:rFonts w:hint="eastAsia"/>
          <w:szCs w:val="24"/>
        </w:rPr>
        <w:t>日，每天上午</w:t>
      </w:r>
      <w:r>
        <w:rPr>
          <w:rFonts w:hint="eastAsia"/>
          <w:szCs w:val="24"/>
        </w:rPr>
        <w:t>00:00</w:t>
      </w:r>
      <w:r>
        <w:rPr>
          <w:rFonts w:hint="eastAsia"/>
          <w:szCs w:val="24"/>
        </w:rPr>
        <w:t>至</w:t>
      </w:r>
      <w:r>
        <w:rPr>
          <w:rFonts w:hint="eastAsia"/>
          <w:szCs w:val="24"/>
        </w:rPr>
        <w:t>12:00</w:t>
      </w:r>
      <w:r>
        <w:rPr>
          <w:rFonts w:hint="eastAsia"/>
          <w:szCs w:val="24"/>
        </w:rPr>
        <w:t>，下午</w:t>
      </w:r>
      <w:r>
        <w:rPr>
          <w:rFonts w:hint="eastAsia"/>
          <w:szCs w:val="24"/>
        </w:rPr>
        <w:t>12:00</w:t>
      </w:r>
      <w:r>
        <w:rPr>
          <w:rFonts w:hint="eastAsia"/>
          <w:szCs w:val="24"/>
        </w:rPr>
        <w:t>至</w:t>
      </w:r>
      <w:r>
        <w:rPr>
          <w:rFonts w:hint="eastAsia"/>
          <w:szCs w:val="24"/>
        </w:rPr>
        <w:t>23:59</w:t>
      </w:r>
      <w:r>
        <w:rPr>
          <w:rFonts w:hint="eastAsia"/>
          <w:szCs w:val="24"/>
        </w:rPr>
        <w:t>（北京时间，法定节假日除外。）</w:t>
      </w:r>
    </w:p>
    <w:p w:rsidR="00721BC6" w:rsidRDefault="00B074EC">
      <w:pPr>
        <w:autoSpaceDE w:val="0"/>
        <w:autoSpaceDN w:val="0"/>
        <w:adjustRightInd w:val="0"/>
        <w:spacing w:line="360" w:lineRule="auto"/>
        <w:ind w:firstLineChars="200" w:firstLine="420"/>
        <w:rPr>
          <w:szCs w:val="24"/>
        </w:rPr>
      </w:pPr>
      <w:r>
        <w:rPr>
          <w:rFonts w:hint="eastAsia"/>
          <w:szCs w:val="24"/>
        </w:rPr>
        <w:t>2.</w:t>
      </w:r>
      <w:r>
        <w:rPr>
          <w:rFonts w:hint="eastAsia"/>
          <w:szCs w:val="24"/>
        </w:rPr>
        <w:t>地点：使用</w:t>
      </w:r>
      <w:r>
        <w:rPr>
          <w:rFonts w:hint="eastAsia"/>
          <w:szCs w:val="24"/>
        </w:rPr>
        <w:t>CA</w:t>
      </w:r>
      <w:r>
        <w:rPr>
          <w:rFonts w:hint="eastAsia"/>
          <w:szCs w:val="24"/>
        </w:rPr>
        <w:t>数字证书登录河南省公共资源交易中心网站。</w:t>
      </w:r>
    </w:p>
    <w:p w:rsidR="00721BC6" w:rsidRDefault="00B074EC">
      <w:pPr>
        <w:autoSpaceDE w:val="0"/>
        <w:autoSpaceDN w:val="0"/>
        <w:adjustRightInd w:val="0"/>
        <w:spacing w:line="360" w:lineRule="auto"/>
        <w:ind w:firstLineChars="200" w:firstLine="420"/>
        <w:rPr>
          <w:szCs w:val="24"/>
        </w:rPr>
      </w:pPr>
      <w:r>
        <w:rPr>
          <w:rFonts w:hint="eastAsia"/>
          <w:szCs w:val="24"/>
        </w:rPr>
        <w:t>3.</w:t>
      </w:r>
      <w:r>
        <w:rPr>
          <w:rFonts w:hint="eastAsia"/>
          <w:szCs w:val="24"/>
        </w:rPr>
        <w:t>方式：“河南省公共资源交易</w:t>
      </w:r>
      <w:r>
        <w:rPr>
          <w:rFonts w:hint="eastAsia"/>
          <w:szCs w:val="24"/>
        </w:rPr>
        <w:t>中心（</w:t>
      </w:r>
      <w:r>
        <w:rPr>
          <w:rFonts w:hint="eastAsia"/>
          <w:szCs w:val="24"/>
        </w:rPr>
        <w:t>http://www.hnggzy.net/</w:t>
      </w:r>
      <w:r>
        <w:rPr>
          <w:rFonts w:hint="eastAsia"/>
          <w:szCs w:val="24"/>
        </w:rPr>
        <w:t>）”，凭企业身份认证锁（</w:t>
      </w:r>
      <w:r>
        <w:rPr>
          <w:rFonts w:hint="eastAsia"/>
          <w:szCs w:val="24"/>
        </w:rPr>
        <w:t>CA</w:t>
      </w:r>
      <w:r>
        <w:rPr>
          <w:rFonts w:hint="eastAsia"/>
          <w:szCs w:val="24"/>
        </w:rPr>
        <w:t>密钥）</w:t>
      </w:r>
      <w:r>
        <w:rPr>
          <w:rFonts w:hint="eastAsia"/>
          <w:szCs w:val="24"/>
        </w:rPr>
        <w:lastRenderedPageBreak/>
        <w:t>下载磋商文件。市场主体需要完成信息登记及</w:t>
      </w:r>
      <w:r>
        <w:rPr>
          <w:rFonts w:hint="eastAsia"/>
          <w:szCs w:val="24"/>
        </w:rPr>
        <w:t xml:space="preserve"> CA </w:t>
      </w:r>
      <w:r>
        <w:rPr>
          <w:rFonts w:hint="eastAsia"/>
          <w:szCs w:val="24"/>
        </w:rPr>
        <w:t>数字证书办理，才能通过河南省公共资源交易平台参与交易活动，具体办理事宜请查阅河南省公共资源交易中心网站“办事指南”专区的《河南省公共资源交易平台市场主体信息库登记指南（工程建设、政府采购）》。</w:t>
      </w:r>
    </w:p>
    <w:p w:rsidR="00721BC6" w:rsidRDefault="00B074EC">
      <w:pPr>
        <w:autoSpaceDE w:val="0"/>
        <w:autoSpaceDN w:val="0"/>
        <w:adjustRightInd w:val="0"/>
        <w:spacing w:line="360" w:lineRule="auto"/>
        <w:ind w:firstLineChars="200" w:firstLine="420"/>
        <w:rPr>
          <w:szCs w:val="24"/>
        </w:rPr>
      </w:pPr>
      <w:r>
        <w:rPr>
          <w:rFonts w:hint="eastAsia"/>
          <w:szCs w:val="24"/>
        </w:rPr>
        <w:t>4.</w:t>
      </w:r>
      <w:r>
        <w:rPr>
          <w:rFonts w:hint="eastAsia"/>
          <w:szCs w:val="24"/>
        </w:rPr>
        <w:t>售价：</w:t>
      </w:r>
      <w:r>
        <w:rPr>
          <w:rFonts w:hint="eastAsia"/>
          <w:szCs w:val="24"/>
        </w:rPr>
        <w:t>0</w:t>
      </w:r>
      <w:r>
        <w:rPr>
          <w:rFonts w:hint="eastAsia"/>
          <w:szCs w:val="24"/>
        </w:rPr>
        <w:t>元</w:t>
      </w:r>
    </w:p>
    <w:p w:rsidR="00721BC6" w:rsidRDefault="00B074EC">
      <w:pPr>
        <w:autoSpaceDE w:val="0"/>
        <w:autoSpaceDN w:val="0"/>
        <w:adjustRightInd w:val="0"/>
        <w:spacing w:line="360" w:lineRule="auto"/>
        <w:rPr>
          <w:b/>
          <w:bCs/>
          <w:szCs w:val="24"/>
        </w:rPr>
      </w:pPr>
      <w:r>
        <w:rPr>
          <w:rFonts w:hint="eastAsia"/>
          <w:b/>
          <w:bCs/>
          <w:szCs w:val="24"/>
        </w:rPr>
        <w:t>四、响应文件提交</w:t>
      </w:r>
    </w:p>
    <w:p w:rsidR="00721BC6" w:rsidRDefault="00B074EC">
      <w:pPr>
        <w:autoSpaceDE w:val="0"/>
        <w:autoSpaceDN w:val="0"/>
        <w:adjustRightInd w:val="0"/>
        <w:spacing w:line="360" w:lineRule="auto"/>
        <w:ind w:firstLineChars="200" w:firstLine="420"/>
        <w:rPr>
          <w:szCs w:val="24"/>
        </w:rPr>
      </w:pPr>
      <w:r>
        <w:rPr>
          <w:rFonts w:hint="eastAsia"/>
          <w:szCs w:val="24"/>
        </w:rPr>
        <w:t>1.</w:t>
      </w:r>
      <w:r>
        <w:rPr>
          <w:rFonts w:hint="eastAsia"/>
          <w:szCs w:val="24"/>
        </w:rPr>
        <w:t>时间：</w:t>
      </w:r>
      <w:r>
        <w:rPr>
          <w:rFonts w:hint="eastAsia"/>
          <w:szCs w:val="24"/>
        </w:rPr>
        <w:t>2024</w:t>
      </w:r>
      <w:r>
        <w:rPr>
          <w:rFonts w:hint="eastAsia"/>
          <w:szCs w:val="24"/>
        </w:rPr>
        <w:t>年</w:t>
      </w:r>
      <w:r>
        <w:rPr>
          <w:rFonts w:hint="eastAsia"/>
          <w:szCs w:val="24"/>
        </w:rPr>
        <w:t>05</w:t>
      </w:r>
      <w:r>
        <w:rPr>
          <w:rFonts w:hint="eastAsia"/>
          <w:szCs w:val="24"/>
        </w:rPr>
        <w:t>月</w:t>
      </w:r>
      <w:r>
        <w:rPr>
          <w:rFonts w:hint="eastAsia"/>
          <w:szCs w:val="24"/>
        </w:rPr>
        <w:t>08</w:t>
      </w:r>
      <w:r>
        <w:rPr>
          <w:rFonts w:hint="eastAsia"/>
          <w:szCs w:val="24"/>
        </w:rPr>
        <w:t>日</w:t>
      </w:r>
      <w:r>
        <w:rPr>
          <w:rFonts w:hint="eastAsia"/>
          <w:szCs w:val="24"/>
        </w:rPr>
        <w:t>09</w:t>
      </w:r>
      <w:r>
        <w:rPr>
          <w:rFonts w:hint="eastAsia"/>
          <w:szCs w:val="24"/>
        </w:rPr>
        <w:t>时</w:t>
      </w:r>
      <w:r>
        <w:rPr>
          <w:rFonts w:hint="eastAsia"/>
          <w:szCs w:val="24"/>
        </w:rPr>
        <w:t>00</w:t>
      </w:r>
      <w:r>
        <w:rPr>
          <w:rFonts w:hint="eastAsia"/>
          <w:szCs w:val="24"/>
        </w:rPr>
        <w:t>分（北京时间）</w:t>
      </w:r>
    </w:p>
    <w:p w:rsidR="00721BC6" w:rsidRDefault="00B074EC">
      <w:pPr>
        <w:autoSpaceDE w:val="0"/>
        <w:autoSpaceDN w:val="0"/>
        <w:adjustRightInd w:val="0"/>
        <w:spacing w:line="360" w:lineRule="auto"/>
        <w:ind w:firstLineChars="200" w:firstLine="420"/>
        <w:rPr>
          <w:szCs w:val="24"/>
        </w:rPr>
      </w:pPr>
      <w:r>
        <w:rPr>
          <w:rFonts w:hint="eastAsia"/>
          <w:szCs w:val="24"/>
        </w:rPr>
        <w:t>2.</w:t>
      </w:r>
      <w:r>
        <w:rPr>
          <w:rFonts w:hint="eastAsia"/>
          <w:szCs w:val="24"/>
        </w:rPr>
        <w:t>地点：加密电子响应文件（</w:t>
      </w:r>
      <w:r>
        <w:rPr>
          <w:rFonts w:hint="eastAsia"/>
          <w:szCs w:val="24"/>
        </w:rPr>
        <w:t>*.</w:t>
      </w:r>
      <w:proofErr w:type="spellStart"/>
      <w:r>
        <w:rPr>
          <w:rFonts w:hint="eastAsia"/>
          <w:szCs w:val="24"/>
        </w:rPr>
        <w:t>hntf</w:t>
      </w:r>
      <w:proofErr w:type="spellEnd"/>
      <w:r>
        <w:rPr>
          <w:rFonts w:hint="eastAsia"/>
          <w:szCs w:val="24"/>
        </w:rPr>
        <w:t xml:space="preserve"> </w:t>
      </w:r>
      <w:r>
        <w:rPr>
          <w:rFonts w:hint="eastAsia"/>
          <w:szCs w:val="24"/>
        </w:rPr>
        <w:t>格式）应在投标截止时间前通过“河南省公共资源交易中心</w:t>
      </w:r>
      <w:r>
        <w:rPr>
          <w:rFonts w:hint="eastAsia"/>
          <w:szCs w:val="24"/>
        </w:rPr>
        <w:t>（</w:t>
      </w:r>
      <w:r>
        <w:rPr>
          <w:rFonts w:hint="eastAsia"/>
          <w:szCs w:val="24"/>
        </w:rPr>
        <w:t>http://www.hnggzy.net/</w:t>
      </w:r>
      <w:r>
        <w:rPr>
          <w:rFonts w:hint="eastAsia"/>
          <w:szCs w:val="24"/>
        </w:rPr>
        <w:t>）”电子交易平台加密上传；加密电子响应文件逾期上传的采购人不予受理。</w:t>
      </w:r>
    </w:p>
    <w:p w:rsidR="00721BC6" w:rsidRDefault="00B074EC">
      <w:pPr>
        <w:autoSpaceDE w:val="0"/>
        <w:autoSpaceDN w:val="0"/>
        <w:adjustRightInd w:val="0"/>
        <w:spacing w:line="360" w:lineRule="auto"/>
        <w:rPr>
          <w:b/>
          <w:bCs/>
          <w:szCs w:val="24"/>
        </w:rPr>
      </w:pPr>
      <w:r>
        <w:rPr>
          <w:rFonts w:hint="eastAsia"/>
          <w:b/>
          <w:bCs/>
          <w:szCs w:val="24"/>
        </w:rPr>
        <w:t>五、响应文件开启</w:t>
      </w:r>
      <w:r>
        <w:rPr>
          <w:rFonts w:hint="eastAsia"/>
          <w:b/>
          <w:bCs/>
          <w:szCs w:val="24"/>
        </w:rPr>
        <w:tab/>
      </w:r>
      <w:r>
        <w:rPr>
          <w:rFonts w:hint="eastAsia"/>
          <w:b/>
          <w:bCs/>
          <w:szCs w:val="24"/>
        </w:rPr>
        <w:tab/>
      </w:r>
    </w:p>
    <w:p w:rsidR="00721BC6" w:rsidRDefault="00B074EC">
      <w:pPr>
        <w:autoSpaceDE w:val="0"/>
        <w:autoSpaceDN w:val="0"/>
        <w:adjustRightInd w:val="0"/>
        <w:spacing w:line="360" w:lineRule="auto"/>
        <w:ind w:firstLineChars="200" w:firstLine="420"/>
        <w:rPr>
          <w:szCs w:val="24"/>
        </w:rPr>
      </w:pPr>
      <w:r>
        <w:rPr>
          <w:rFonts w:hint="eastAsia"/>
          <w:szCs w:val="24"/>
        </w:rPr>
        <w:t>1.</w:t>
      </w:r>
      <w:r>
        <w:rPr>
          <w:rFonts w:hint="eastAsia"/>
          <w:szCs w:val="24"/>
        </w:rPr>
        <w:t>时间：</w:t>
      </w:r>
      <w:r>
        <w:rPr>
          <w:rFonts w:hint="eastAsia"/>
          <w:szCs w:val="24"/>
        </w:rPr>
        <w:t>2024</w:t>
      </w:r>
      <w:r>
        <w:rPr>
          <w:rFonts w:hint="eastAsia"/>
          <w:szCs w:val="24"/>
        </w:rPr>
        <w:t>年</w:t>
      </w:r>
      <w:r>
        <w:rPr>
          <w:rFonts w:hint="eastAsia"/>
          <w:szCs w:val="24"/>
        </w:rPr>
        <w:t>05</w:t>
      </w:r>
      <w:r>
        <w:rPr>
          <w:rFonts w:hint="eastAsia"/>
          <w:szCs w:val="24"/>
        </w:rPr>
        <w:t>月</w:t>
      </w:r>
      <w:r>
        <w:rPr>
          <w:rFonts w:hint="eastAsia"/>
          <w:szCs w:val="24"/>
        </w:rPr>
        <w:t>08</w:t>
      </w:r>
      <w:r>
        <w:rPr>
          <w:rFonts w:hint="eastAsia"/>
          <w:szCs w:val="24"/>
        </w:rPr>
        <w:t>日</w:t>
      </w:r>
      <w:r>
        <w:rPr>
          <w:rFonts w:hint="eastAsia"/>
          <w:szCs w:val="24"/>
        </w:rPr>
        <w:t>09</w:t>
      </w:r>
      <w:r>
        <w:rPr>
          <w:rFonts w:hint="eastAsia"/>
          <w:szCs w:val="24"/>
        </w:rPr>
        <w:t>时</w:t>
      </w:r>
      <w:r>
        <w:rPr>
          <w:rFonts w:hint="eastAsia"/>
          <w:szCs w:val="24"/>
        </w:rPr>
        <w:t>00</w:t>
      </w:r>
      <w:r>
        <w:rPr>
          <w:rFonts w:hint="eastAsia"/>
          <w:szCs w:val="24"/>
        </w:rPr>
        <w:t>分（北京时间）</w:t>
      </w:r>
    </w:p>
    <w:p w:rsidR="00721BC6" w:rsidRDefault="00B074EC">
      <w:pPr>
        <w:autoSpaceDE w:val="0"/>
        <w:autoSpaceDN w:val="0"/>
        <w:adjustRightInd w:val="0"/>
        <w:spacing w:line="360" w:lineRule="auto"/>
        <w:ind w:firstLineChars="200" w:firstLine="420"/>
        <w:rPr>
          <w:szCs w:val="24"/>
        </w:rPr>
      </w:pPr>
      <w:r>
        <w:rPr>
          <w:rFonts w:hint="eastAsia"/>
          <w:szCs w:val="24"/>
        </w:rPr>
        <w:t>2.</w:t>
      </w:r>
      <w:r>
        <w:rPr>
          <w:rFonts w:hint="eastAsia"/>
          <w:szCs w:val="24"/>
        </w:rPr>
        <w:t>地点：河南省公共资源交易中心远程开标室</w:t>
      </w:r>
      <w:r>
        <w:rPr>
          <w:rFonts w:hint="eastAsia"/>
          <w:szCs w:val="24"/>
        </w:rPr>
        <w:t>(</w:t>
      </w:r>
      <w:r>
        <w:rPr>
          <w:rFonts w:hint="eastAsia"/>
          <w:szCs w:val="24"/>
        </w:rPr>
        <w:t>五</w:t>
      </w:r>
      <w:r>
        <w:rPr>
          <w:rFonts w:hint="eastAsia"/>
          <w:szCs w:val="24"/>
        </w:rPr>
        <w:t>)-3</w:t>
      </w:r>
      <w:r>
        <w:rPr>
          <w:rFonts w:hint="eastAsia"/>
          <w:szCs w:val="24"/>
        </w:rPr>
        <w:t>（郑州市经二路</w:t>
      </w:r>
      <w:r>
        <w:rPr>
          <w:rFonts w:hint="eastAsia"/>
          <w:szCs w:val="24"/>
        </w:rPr>
        <w:t>12</w:t>
      </w:r>
      <w:r>
        <w:rPr>
          <w:rFonts w:hint="eastAsia"/>
          <w:szCs w:val="24"/>
        </w:rPr>
        <w:t>号经二路</w:t>
      </w:r>
      <w:proofErr w:type="gramStart"/>
      <w:r>
        <w:rPr>
          <w:rFonts w:hint="eastAsia"/>
          <w:szCs w:val="24"/>
        </w:rPr>
        <w:t>与纬四路向</w:t>
      </w:r>
      <w:proofErr w:type="gramEnd"/>
      <w:r>
        <w:rPr>
          <w:rFonts w:hint="eastAsia"/>
          <w:szCs w:val="24"/>
        </w:rPr>
        <w:t>南</w:t>
      </w:r>
      <w:r>
        <w:rPr>
          <w:rFonts w:hint="eastAsia"/>
          <w:szCs w:val="24"/>
        </w:rPr>
        <w:t>50</w:t>
      </w:r>
      <w:r>
        <w:rPr>
          <w:rFonts w:hint="eastAsia"/>
          <w:szCs w:val="24"/>
        </w:rPr>
        <w:t>米路西）；本项目采用“远程不见面”开标方式，远程开标大厅网址为</w:t>
      </w:r>
      <w:r>
        <w:rPr>
          <w:rFonts w:hint="eastAsia"/>
          <w:szCs w:val="24"/>
        </w:rPr>
        <w:t>www.hnggzyjy.cn</w:t>
      </w:r>
      <w:r>
        <w:rPr>
          <w:rFonts w:hint="eastAsia"/>
          <w:szCs w:val="24"/>
        </w:rPr>
        <w:t>。</w:t>
      </w:r>
    </w:p>
    <w:p w:rsidR="00721BC6" w:rsidRDefault="00B074EC">
      <w:pPr>
        <w:autoSpaceDE w:val="0"/>
        <w:autoSpaceDN w:val="0"/>
        <w:adjustRightInd w:val="0"/>
        <w:spacing w:line="360" w:lineRule="auto"/>
        <w:rPr>
          <w:b/>
          <w:bCs/>
          <w:szCs w:val="24"/>
        </w:rPr>
      </w:pPr>
      <w:r>
        <w:rPr>
          <w:rFonts w:hint="eastAsia"/>
          <w:b/>
          <w:bCs/>
          <w:szCs w:val="24"/>
        </w:rPr>
        <w:t>六、发布公告的媒介及招标公告期限</w:t>
      </w:r>
    </w:p>
    <w:p w:rsidR="00721BC6" w:rsidRDefault="00B074EC">
      <w:pPr>
        <w:autoSpaceDE w:val="0"/>
        <w:autoSpaceDN w:val="0"/>
        <w:adjustRightInd w:val="0"/>
        <w:spacing w:line="360" w:lineRule="auto"/>
        <w:ind w:firstLineChars="200" w:firstLine="420"/>
        <w:rPr>
          <w:szCs w:val="24"/>
        </w:rPr>
      </w:pPr>
      <w:r>
        <w:rPr>
          <w:rFonts w:hint="eastAsia"/>
          <w:szCs w:val="24"/>
        </w:rPr>
        <w:t>本次招标公告在《河南省政府采购网》、《河南省公共资源交易中心网站》、《河南理工大学校园网》、</w:t>
      </w:r>
      <w:r>
        <w:rPr>
          <w:rFonts w:hint="eastAsia"/>
          <w:szCs w:val="24"/>
        </w:rPr>
        <w:t>《恒信咨询网》上发布，招标公告期限为三个工作日。</w:t>
      </w:r>
    </w:p>
    <w:p w:rsidR="00721BC6" w:rsidRDefault="00B074EC">
      <w:pPr>
        <w:autoSpaceDE w:val="0"/>
        <w:autoSpaceDN w:val="0"/>
        <w:adjustRightInd w:val="0"/>
        <w:spacing w:line="360" w:lineRule="auto"/>
        <w:rPr>
          <w:b/>
          <w:bCs/>
          <w:szCs w:val="24"/>
        </w:rPr>
      </w:pPr>
      <w:r>
        <w:rPr>
          <w:rFonts w:hint="eastAsia"/>
          <w:b/>
          <w:bCs/>
          <w:szCs w:val="24"/>
        </w:rPr>
        <w:t>七、其他补充事宜</w:t>
      </w:r>
    </w:p>
    <w:p w:rsidR="00721BC6" w:rsidRDefault="00B074EC">
      <w:pPr>
        <w:autoSpaceDE w:val="0"/>
        <w:autoSpaceDN w:val="0"/>
        <w:adjustRightInd w:val="0"/>
        <w:spacing w:line="360" w:lineRule="auto"/>
        <w:ind w:firstLineChars="200" w:firstLine="420"/>
        <w:rPr>
          <w:szCs w:val="24"/>
        </w:rPr>
      </w:pPr>
      <w:r>
        <w:rPr>
          <w:rFonts w:hint="eastAsia"/>
          <w:szCs w:val="24"/>
        </w:rPr>
        <w:t>1.</w:t>
      </w:r>
      <w:r>
        <w:rPr>
          <w:rFonts w:hint="eastAsia"/>
          <w:szCs w:val="24"/>
        </w:rPr>
        <w:t>本项目采用“远程不见面”开标方式</w:t>
      </w:r>
      <w:r>
        <w:rPr>
          <w:rFonts w:hint="eastAsia"/>
          <w:szCs w:val="24"/>
        </w:rPr>
        <w:t>,</w:t>
      </w:r>
      <w:r>
        <w:rPr>
          <w:rFonts w:hint="eastAsia"/>
          <w:szCs w:val="24"/>
        </w:rPr>
        <w:t>网址（</w:t>
      </w:r>
      <w:r>
        <w:rPr>
          <w:rFonts w:hint="eastAsia"/>
          <w:szCs w:val="24"/>
        </w:rPr>
        <w:t>www.hnggzy.net</w:t>
      </w:r>
      <w:r>
        <w:rPr>
          <w:rFonts w:hint="eastAsia"/>
          <w:szCs w:val="24"/>
        </w:rPr>
        <w:t>）。供应商应当在磋商文件确定的投标截止时间前</w:t>
      </w:r>
      <w:r>
        <w:rPr>
          <w:rFonts w:hint="eastAsia"/>
          <w:szCs w:val="24"/>
        </w:rPr>
        <w:t>,</w:t>
      </w:r>
      <w:r>
        <w:rPr>
          <w:rFonts w:hint="eastAsia"/>
          <w:szCs w:val="24"/>
        </w:rPr>
        <w:t>登录远程开标大厅</w:t>
      </w:r>
      <w:r>
        <w:rPr>
          <w:rFonts w:hint="eastAsia"/>
          <w:szCs w:val="24"/>
        </w:rPr>
        <w:t>,</w:t>
      </w:r>
      <w:r>
        <w:rPr>
          <w:rFonts w:hint="eastAsia"/>
          <w:szCs w:val="24"/>
        </w:rPr>
        <w:t>在线准时参加开标活动并进行文件解密、答疑澄清等。</w:t>
      </w:r>
    </w:p>
    <w:p w:rsidR="00721BC6" w:rsidRDefault="00B074EC">
      <w:pPr>
        <w:autoSpaceDE w:val="0"/>
        <w:autoSpaceDN w:val="0"/>
        <w:adjustRightInd w:val="0"/>
        <w:spacing w:line="360" w:lineRule="auto"/>
        <w:ind w:firstLineChars="200" w:firstLine="420"/>
        <w:rPr>
          <w:szCs w:val="24"/>
        </w:rPr>
      </w:pPr>
      <w:r>
        <w:rPr>
          <w:rFonts w:hint="eastAsia"/>
          <w:szCs w:val="24"/>
        </w:rPr>
        <w:t>2.</w:t>
      </w:r>
      <w:r>
        <w:rPr>
          <w:rFonts w:hint="eastAsia"/>
          <w:szCs w:val="24"/>
        </w:rPr>
        <w:t>不见面服务的具体事宜请查阅河南省公共资源交易中心网站“办事指南”专区的《河南省公共资源交易中心新交易平台使用手册》。本项目二次报价采用远程报价（二次报价有时间限制，响应人如在河南省公共资源交易中心系统规定时间内二次报价没有提交成功的，视为放弃二次报价）。</w:t>
      </w:r>
    </w:p>
    <w:p w:rsidR="00721BC6" w:rsidRDefault="00B074EC">
      <w:pPr>
        <w:autoSpaceDE w:val="0"/>
        <w:autoSpaceDN w:val="0"/>
        <w:adjustRightInd w:val="0"/>
        <w:spacing w:line="360" w:lineRule="auto"/>
        <w:ind w:firstLineChars="200" w:firstLine="420"/>
        <w:rPr>
          <w:szCs w:val="24"/>
        </w:rPr>
      </w:pPr>
      <w:r>
        <w:rPr>
          <w:rFonts w:hint="eastAsia"/>
          <w:szCs w:val="24"/>
        </w:rPr>
        <w:t>3.</w:t>
      </w:r>
      <w:r>
        <w:rPr>
          <w:rFonts w:hint="eastAsia"/>
          <w:szCs w:val="24"/>
        </w:rPr>
        <w:t>本项目执行促进中小型企业发展政策（监狱企业、残疾人福利性企业视同小微企业），优先采购节能环保产品，政府强制采购节能产品等。本项目支持河南省政府采购合同融资政策。</w:t>
      </w:r>
    </w:p>
    <w:p w:rsidR="00721BC6" w:rsidRDefault="00B074EC">
      <w:pPr>
        <w:autoSpaceDE w:val="0"/>
        <w:autoSpaceDN w:val="0"/>
        <w:adjustRightInd w:val="0"/>
        <w:spacing w:line="360" w:lineRule="auto"/>
        <w:ind w:firstLineChars="200" w:firstLine="420"/>
        <w:rPr>
          <w:szCs w:val="24"/>
        </w:rPr>
      </w:pPr>
      <w:r>
        <w:rPr>
          <w:rFonts w:hint="eastAsia"/>
          <w:szCs w:val="24"/>
        </w:rPr>
        <w:t>4.</w:t>
      </w:r>
      <w:r>
        <w:rPr>
          <w:rFonts w:hint="eastAsia"/>
          <w:szCs w:val="24"/>
        </w:rPr>
        <w:t>代理费收费标准：按照成交（中标）金额，参照《河南省招标代理服务收费指导意见》</w:t>
      </w:r>
      <w:proofErr w:type="gramStart"/>
      <w:r>
        <w:rPr>
          <w:rFonts w:hint="eastAsia"/>
          <w:szCs w:val="24"/>
        </w:rPr>
        <w:t>豫招协</w:t>
      </w:r>
      <w:proofErr w:type="gramEnd"/>
      <w:r>
        <w:rPr>
          <w:rFonts w:hint="eastAsia"/>
          <w:szCs w:val="24"/>
        </w:rPr>
        <w:t>[2023]002</w:t>
      </w:r>
      <w:r>
        <w:rPr>
          <w:rFonts w:hint="eastAsia"/>
          <w:szCs w:val="24"/>
        </w:rPr>
        <w:t>号文的规定，</w:t>
      </w:r>
      <w:proofErr w:type="gramStart"/>
      <w:r>
        <w:rPr>
          <w:rFonts w:hint="eastAsia"/>
          <w:szCs w:val="24"/>
        </w:rPr>
        <w:t>由成交人</w:t>
      </w:r>
      <w:proofErr w:type="gramEnd"/>
      <w:r>
        <w:rPr>
          <w:rFonts w:hint="eastAsia"/>
          <w:szCs w:val="24"/>
        </w:rPr>
        <w:t>向采购代理机构支付代理服务费。</w:t>
      </w:r>
    </w:p>
    <w:p w:rsidR="00721BC6" w:rsidRDefault="00B074EC">
      <w:pPr>
        <w:autoSpaceDE w:val="0"/>
        <w:autoSpaceDN w:val="0"/>
        <w:adjustRightInd w:val="0"/>
        <w:spacing w:line="360" w:lineRule="auto"/>
        <w:rPr>
          <w:b/>
          <w:bCs/>
          <w:szCs w:val="24"/>
        </w:rPr>
      </w:pPr>
      <w:r>
        <w:rPr>
          <w:rFonts w:hint="eastAsia"/>
          <w:b/>
          <w:bCs/>
          <w:szCs w:val="24"/>
        </w:rPr>
        <w:t>八、凡对本次招标提出询问，请按照以下方式联系</w:t>
      </w:r>
    </w:p>
    <w:p w:rsidR="00721BC6" w:rsidRDefault="00B074EC">
      <w:pPr>
        <w:autoSpaceDE w:val="0"/>
        <w:autoSpaceDN w:val="0"/>
        <w:adjustRightInd w:val="0"/>
        <w:spacing w:line="360" w:lineRule="auto"/>
        <w:ind w:firstLineChars="200" w:firstLine="420"/>
        <w:rPr>
          <w:szCs w:val="24"/>
        </w:rPr>
      </w:pPr>
      <w:r>
        <w:rPr>
          <w:rFonts w:hint="eastAsia"/>
          <w:szCs w:val="24"/>
        </w:rPr>
        <w:t xml:space="preserve">1. </w:t>
      </w:r>
      <w:r>
        <w:rPr>
          <w:rFonts w:hint="eastAsia"/>
          <w:szCs w:val="24"/>
        </w:rPr>
        <w:t>采购人信息</w:t>
      </w:r>
    </w:p>
    <w:p w:rsidR="00721BC6" w:rsidRDefault="00B074EC">
      <w:pPr>
        <w:autoSpaceDE w:val="0"/>
        <w:autoSpaceDN w:val="0"/>
        <w:adjustRightInd w:val="0"/>
        <w:spacing w:line="360" w:lineRule="auto"/>
        <w:ind w:firstLineChars="200" w:firstLine="420"/>
        <w:rPr>
          <w:szCs w:val="24"/>
        </w:rPr>
      </w:pPr>
      <w:r>
        <w:rPr>
          <w:rFonts w:hint="eastAsia"/>
          <w:szCs w:val="24"/>
        </w:rPr>
        <w:t>名称：河南理工大学</w:t>
      </w:r>
    </w:p>
    <w:p w:rsidR="00721BC6" w:rsidRDefault="00B074EC">
      <w:pPr>
        <w:autoSpaceDE w:val="0"/>
        <w:autoSpaceDN w:val="0"/>
        <w:adjustRightInd w:val="0"/>
        <w:spacing w:line="360" w:lineRule="auto"/>
        <w:ind w:firstLineChars="200" w:firstLine="420"/>
        <w:rPr>
          <w:szCs w:val="24"/>
        </w:rPr>
      </w:pPr>
      <w:r>
        <w:rPr>
          <w:rFonts w:hint="eastAsia"/>
          <w:szCs w:val="24"/>
        </w:rPr>
        <w:t>地址：河南省焦作市世纪大道</w:t>
      </w:r>
      <w:r>
        <w:rPr>
          <w:rFonts w:hint="eastAsia"/>
          <w:szCs w:val="24"/>
        </w:rPr>
        <w:t>2001</w:t>
      </w:r>
      <w:r>
        <w:rPr>
          <w:rFonts w:hint="eastAsia"/>
          <w:szCs w:val="24"/>
        </w:rPr>
        <w:t>号</w:t>
      </w:r>
    </w:p>
    <w:p w:rsidR="00721BC6" w:rsidRDefault="00B074EC">
      <w:pPr>
        <w:autoSpaceDE w:val="0"/>
        <w:autoSpaceDN w:val="0"/>
        <w:adjustRightInd w:val="0"/>
        <w:spacing w:line="360" w:lineRule="auto"/>
        <w:ind w:firstLineChars="200" w:firstLine="420"/>
        <w:rPr>
          <w:szCs w:val="24"/>
        </w:rPr>
      </w:pPr>
      <w:r>
        <w:rPr>
          <w:rFonts w:hint="eastAsia"/>
          <w:szCs w:val="24"/>
        </w:rPr>
        <w:lastRenderedPageBreak/>
        <w:t>联系人：高老师、韩老师</w:t>
      </w:r>
    </w:p>
    <w:p w:rsidR="00721BC6" w:rsidRDefault="00B074EC">
      <w:pPr>
        <w:autoSpaceDE w:val="0"/>
        <w:autoSpaceDN w:val="0"/>
        <w:adjustRightInd w:val="0"/>
        <w:spacing w:line="360" w:lineRule="auto"/>
        <w:ind w:firstLineChars="200" w:firstLine="420"/>
        <w:rPr>
          <w:szCs w:val="24"/>
        </w:rPr>
      </w:pPr>
      <w:r>
        <w:rPr>
          <w:rFonts w:hint="eastAsia"/>
          <w:szCs w:val="24"/>
        </w:rPr>
        <w:t>联系方式：</w:t>
      </w:r>
      <w:r>
        <w:rPr>
          <w:rFonts w:hint="eastAsia"/>
          <w:szCs w:val="24"/>
        </w:rPr>
        <w:t>0391-3987075</w:t>
      </w:r>
    </w:p>
    <w:p w:rsidR="00721BC6" w:rsidRDefault="00B074EC">
      <w:pPr>
        <w:autoSpaceDE w:val="0"/>
        <w:autoSpaceDN w:val="0"/>
        <w:adjustRightInd w:val="0"/>
        <w:spacing w:line="360" w:lineRule="auto"/>
        <w:ind w:firstLineChars="200" w:firstLine="420"/>
        <w:rPr>
          <w:szCs w:val="24"/>
        </w:rPr>
      </w:pPr>
      <w:r>
        <w:rPr>
          <w:rFonts w:hint="eastAsia"/>
          <w:szCs w:val="24"/>
        </w:rPr>
        <w:t>2.</w:t>
      </w:r>
      <w:r>
        <w:rPr>
          <w:rFonts w:hint="eastAsia"/>
          <w:szCs w:val="24"/>
        </w:rPr>
        <w:t>采购代理机构信息（如有）</w:t>
      </w:r>
    </w:p>
    <w:p w:rsidR="00721BC6" w:rsidRDefault="00B074EC">
      <w:pPr>
        <w:autoSpaceDE w:val="0"/>
        <w:autoSpaceDN w:val="0"/>
        <w:adjustRightInd w:val="0"/>
        <w:spacing w:line="360" w:lineRule="auto"/>
        <w:ind w:firstLineChars="200" w:firstLine="420"/>
        <w:rPr>
          <w:szCs w:val="24"/>
        </w:rPr>
      </w:pPr>
      <w:r>
        <w:rPr>
          <w:rFonts w:hint="eastAsia"/>
          <w:szCs w:val="24"/>
        </w:rPr>
        <w:t>名称：恒</w:t>
      </w:r>
      <w:proofErr w:type="gramStart"/>
      <w:r>
        <w:rPr>
          <w:rFonts w:hint="eastAsia"/>
          <w:szCs w:val="24"/>
        </w:rPr>
        <w:t>信咨询</w:t>
      </w:r>
      <w:proofErr w:type="gramEnd"/>
      <w:r>
        <w:rPr>
          <w:rFonts w:hint="eastAsia"/>
          <w:szCs w:val="24"/>
        </w:rPr>
        <w:t>管理有限公司</w:t>
      </w:r>
    </w:p>
    <w:p w:rsidR="00721BC6" w:rsidRDefault="00B074EC">
      <w:pPr>
        <w:autoSpaceDE w:val="0"/>
        <w:autoSpaceDN w:val="0"/>
        <w:adjustRightInd w:val="0"/>
        <w:spacing w:line="360" w:lineRule="auto"/>
        <w:ind w:firstLineChars="200" w:firstLine="420"/>
        <w:rPr>
          <w:szCs w:val="24"/>
        </w:rPr>
      </w:pPr>
      <w:r>
        <w:rPr>
          <w:rFonts w:hint="eastAsia"/>
          <w:szCs w:val="24"/>
        </w:rPr>
        <w:t>地址：郑州市电厂路河南省国家大学科技园（东区）</w:t>
      </w:r>
      <w:r>
        <w:rPr>
          <w:rFonts w:hint="eastAsia"/>
          <w:szCs w:val="24"/>
        </w:rPr>
        <w:t>16</w:t>
      </w:r>
      <w:r>
        <w:rPr>
          <w:rFonts w:hint="eastAsia"/>
          <w:szCs w:val="24"/>
        </w:rPr>
        <w:t>号楼</w:t>
      </w:r>
      <w:r>
        <w:rPr>
          <w:rFonts w:hint="eastAsia"/>
          <w:szCs w:val="24"/>
        </w:rPr>
        <w:t>B</w:t>
      </w:r>
      <w:r>
        <w:rPr>
          <w:rFonts w:hint="eastAsia"/>
          <w:szCs w:val="24"/>
        </w:rPr>
        <w:t>座</w:t>
      </w:r>
      <w:r>
        <w:rPr>
          <w:rFonts w:hint="eastAsia"/>
          <w:szCs w:val="24"/>
        </w:rPr>
        <w:t>6</w:t>
      </w:r>
      <w:r>
        <w:rPr>
          <w:rFonts w:hint="eastAsia"/>
          <w:szCs w:val="24"/>
        </w:rPr>
        <w:t>楼</w:t>
      </w:r>
    </w:p>
    <w:p w:rsidR="00721BC6" w:rsidRDefault="00B074EC">
      <w:pPr>
        <w:autoSpaceDE w:val="0"/>
        <w:autoSpaceDN w:val="0"/>
        <w:adjustRightInd w:val="0"/>
        <w:spacing w:line="360" w:lineRule="auto"/>
        <w:ind w:firstLineChars="200" w:firstLine="420"/>
        <w:rPr>
          <w:szCs w:val="24"/>
        </w:rPr>
      </w:pPr>
      <w:r>
        <w:rPr>
          <w:rFonts w:hint="eastAsia"/>
          <w:szCs w:val="24"/>
        </w:rPr>
        <w:t>联系人：王倩倩、刘英豪、郭甜艳</w:t>
      </w:r>
    </w:p>
    <w:p w:rsidR="00721BC6" w:rsidRDefault="00B074EC">
      <w:pPr>
        <w:autoSpaceDE w:val="0"/>
        <w:autoSpaceDN w:val="0"/>
        <w:adjustRightInd w:val="0"/>
        <w:spacing w:line="360" w:lineRule="auto"/>
        <w:ind w:firstLineChars="200" w:firstLine="420"/>
        <w:rPr>
          <w:szCs w:val="24"/>
        </w:rPr>
      </w:pPr>
      <w:r>
        <w:rPr>
          <w:rFonts w:hint="eastAsia"/>
          <w:szCs w:val="24"/>
        </w:rPr>
        <w:t>联系方式：</w:t>
      </w:r>
      <w:r>
        <w:rPr>
          <w:rFonts w:hint="eastAsia"/>
          <w:szCs w:val="24"/>
        </w:rPr>
        <w:t>0371-86688491</w:t>
      </w:r>
      <w:r>
        <w:rPr>
          <w:rFonts w:hint="eastAsia"/>
          <w:szCs w:val="24"/>
        </w:rPr>
        <w:t>转</w:t>
      </w:r>
      <w:r>
        <w:rPr>
          <w:rFonts w:hint="eastAsia"/>
          <w:szCs w:val="24"/>
        </w:rPr>
        <w:t>622</w:t>
      </w:r>
    </w:p>
    <w:p w:rsidR="00721BC6" w:rsidRDefault="00B074EC">
      <w:pPr>
        <w:autoSpaceDE w:val="0"/>
        <w:autoSpaceDN w:val="0"/>
        <w:adjustRightInd w:val="0"/>
        <w:spacing w:line="360" w:lineRule="auto"/>
        <w:ind w:firstLineChars="200" w:firstLine="420"/>
        <w:rPr>
          <w:szCs w:val="24"/>
        </w:rPr>
      </w:pPr>
      <w:r>
        <w:rPr>
          <w:rFonts w:hint="eastAsia"/>
          <w:szCs w:val="24"/>
        </w:rPr>
        <w:t>3.</w:t>
      </w:r>
      <w:r>
        <w:rPr>
          <w:rFonts w:hint="eastAsia"/>
          <w:szCs w:val="24"/>
        </w:rPr>
        <w:t>项目联系方式</w:t>
      </w:r>
    </w:p>
    <w:p w:rsidR="00721BC6" w:rsidRDefault="00B074EC">
      <w:pPr>
        <w:autoSpaceDE w:val="0"/>
        <w:autoSpaceDN w:val="0"/>
        <w:adjustRightInd w:val="0"/>
        <w:spacing w:line="360" w:lineRule="auto"/>
        <w:ind w:firstLineChars="200" w:firstLine="420"/>
        <w:rPr>
          <w:szCs w:val="24"/>
        </w:rPr>
      </w:pPr>
      <w:r>
        <w:rPr>
          <w:rFonts w:hint="eastAsia"/>
          <w:szCs w:val="24"/>
        </w:rPr>
        <w:t>项目联系人：刘英豪</w:t>
      </w:r>
    </w:p>
    <w:p w:rsidR="00721BC6" w:rsidRDefault="00B074EC">
      <w:pPr>
        <w:autoSpaceDE w:val="0"/>
        <w:autoSpaceDN w:val="0"/>
        <w:adjustRightInd w:val="0"/>
        <w:spacing w:line="360" w:lineRule="auto"/>
        <w:ind w:firstLineChars="200" w:firstLine="420"/>
        <w:rPr>
          <w:rFonts w:hint="eastAsia"/>
          <w:szCs w:val="24"/>
        </w:rPr>
      </w:pPr>
      <w:r>
        <w:rPr>
          <w:rFonts w:hint="eastAsia"/>
          <w:szCs w:val="24"/>
        </w:rPr>
        <w:t>联系方式：</w:t>
      </w:r>
      <w:r>
        <w:rPr>
          <w:rFonts w:hint="eastAsia"/>
          <w:szCs w:val="24"/>
        </w:rPr>
        <w:t>0371-86688491</w:t>
      </w:r>
      <w:r>
        <w:rPr>
          <w:rFonts w:hint="eastAsia"/>
          <w:szCs w:val="24"/>
        </w:rPr>
        <w:t>转</w:t>
      </w:r>
      <w:r>
        <w:rPr>
          <w:rFonts w:hint="eastAsia"/>
          <w:szCs w:val="24"/>
        </w:rPr>
        <w:t>622</w:t>
      </w:r>
    </w:p>
    <w:p w:rsidR="001236BD" w:rsidRDefault="001236BD" w:rsidP="001236BD">
      <w:pPr>
        <w:pStyle w:val="a0"/>
        <w:ind w:left="63" w:right="63"/>
        <w:rPr>
          <w:rFonts w:hint="eastAsia"/>
        </w:rPr>
      </w:pPr>
    </w:p>
    <w:p w:rsidR="001236BD" w:rsidRDefault="001236BD" w:rsidP="001236BD">
      <w:pPr>
        <w:pStyle w:val="2"/>
        <w:rPr>
          <w:rFonts w:hint="eastAsia"/>
        </w:rPr>
      </w:pPr>
    </w:p>
    <w:p w:rsidR="001236BD" w:rsidRDefault="001236BD" w:rsidP="001236BD">
      <w:pPr>
        <w:rPr>
          <w:rFonts w:hint="eastAsia"/>
        </w:rPr>
      </w:pPr>
    </w:p>
    <w:p w:rsidR="001236BD" w:rsidRDefault="001236BD" w:rsidP="001236BD">
      <w:pPr>
        <w:pStyle w:val="a0"/>
        <w:ind w:left="63" w:right="63"/>
        <w:rPr>
          <w:rFonts w:hint="eastAsia"/>
        </w:rPr>
      </w:pPr>
    </w:p>
    <w:p w:rsidR="001236BD" w:rsidRPr="001236BD" w:rsidRDefault="001236BD" w:rsidP="001236BD">
      <w:pPr>
        <w:pStyle w:val="2"/>
      </w:pPr>
      <w:r>
        <w:rPr>
          <w:rFonts w:hint="eastAsia"/>
        </w:rPr>
        <w:t xml:space="preserve">                                                </w:t>
      </w:r>
      <w:r w:rsidRPr="001236BD">
        <w:rPr>
          <w:rFonts w:hint="eastAsia"/>
        </w:rPr>
        <w:t>发布日期：</w:t>
      </w:r>
      <w:r w:rsidRPr="001236BD">
        <w:t>2024年04月</w:t>
      </w:r>
      <w:r>
        <w:rPr>
          <w:rFonts w:hint="eastAsia"/>
        </w:rPr>
        <w:t>26</w:t>
      </w:r>
      <w:bookmarkStart w:id="0" w:name="_GoBack"/>
      <w:bookmarkEnd w:id="0"/>
      <w:r w:rsidRPr="001236BD">
        <w:t>日</w:t>
      </w:r>
    </w:p>
    <w:p w:rsidR="00721BC6" w:rsidRDefault="00721BC6"/>
    <w:sectPr w:rsidR="00721BC6">
      <w:pgSz w:w="11906" w:h="16838"/>
      <w:pgMar w:top="1440" w:right="1417" w:bottom="1440" w:left="141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4EC" w:rsidRDefault="00B074EC" w:rsidP="001236BD">
      <w:r>
        <w:separator/>
      </w:r>
    </w:p>
  </w:endnote>
  <w:endnote w:type="continuationSeparator" w:id="0">
    <w:p w:rsidR="00B074EC" w:rsidRDefault="00B074EC" w:rsidP="0012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4EC" w:rsidRDefault="00B074EC" w:rsidP="001236BD">
      <w:r>
        <w:separator/>
      </w:r>
    </w:p>
  </w:footnote>
  <w:footnote w:type="continuationSeparator" w:id="0">
    <w:p w:rsidR="00B074EC" w:rsidRDefault="00B074EC" w:rsidP="00123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xYzgyM2Q2NzdkZDBiNWUxMDlkNDkzNTg0YTE2ZjYifQ=="/>
  </w:docVars>
  <w:rsids>
    <w:rsidRoot w:val="00721BC6"/>
    <w:rsid w:val="001236BD"/>
    <w:rsid w:val="00721BC6"/>
    <w:rsid w:val="00B074EC"/>
    <w:rsid w:val="76CE2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return"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autoRedefine/>
    <w:qFormat/>
    <w:pPr>
      <w:widowControl w:val="0"/>
      <w:wordWrap w:val="0"/>
      <w:topLinePunct/>
      <w:jc w:val="both"/>
    </w:pPr>
    <w:rPr>
      <w:rFonts w:ascii="宋体" w:eastAsia="宋体" w:hAnsi="宋体" w:cs="宋体"/>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
    <w:pPr>
      <w:ind w:firstLine="420"/>
    </w:pPr>
    <w:rPr>
      <w:rFonts w:eastAsia="楷体_GB2312"/>
      <w:sz w:val="32"/>
    </w:rPr>
  </w:style>
  <w:style w:type="paragraph" w:styleId="a4">
    <w:name w:val="Body Text"/>
    <w:basedOn w:val="a"/>
    <w:next w:val="20"/>
    <w:pPr>
      <w:adjustRightInd w:val="0"/>
      <w:spacing w:after="60" w:line="360" w:lineRule="atLeast"/>
      <w:ind w:leftChars="30" w:left="72" w:rightChars="30" w:right="30"/>
      <w:jc w:val="center"/>
      <w:textAlignment w:val="baseline"/>
    </w:pPr>
    <w:rPr>
      <w:kern w:val="0"/>
      <w:sz w:val="20"/>
      <w:szCs w:val="20"/>
    </w:rPr>
  </w:style>
  <w:style w:type="paragraph" w:styleId="20">
    <w:name w:val="Body Text 2"/>
    <w:basedOn w:val="a"/>
    <w:pPr>
      <w:widowControl/>
      <w:spacing w:before="100" w:beforeAutospacing="1" w:after="100" w:afterAutospacing="1"/>
      <w:jc w:val="left"/>
    </w:pPr>
    <w:rPr>
      <w:kern w:val="0"/>
      <w:sz w:val="24"/>
    </w:rPr>
  </w:style>
  <w:style w:type="paragraph" w:styleId="2">
    <w:name w:val="Body Text First Indent 2"/>
    <w:basedOn w:val="a5"/>
    <w:next w:val="a"/>
    <w:qFormat/>
    <w:pPr>
      <w:ind w:firstLineChars="200" w:firstLine="420"/>
    </w:pPr>
  </w:style>
  <w:style w:type="paragraph" w:styleId="a5">
    <w:name w:val="Body Text Indent"/>
    <w:basedOn w:val="a"/>
    <w:next w:val="a6"/>
    <w:qFormat/>
    <w:pPr>
      <w:spacing w:after="120"/>
      <w:ind w:leftChars="200" w:left="420"/>
    </w:pPr>
  </w:style>
  <w:style w:type="paragraph" w:styleId="a6">
    <w:name w:val="envelope return"/>
    <w:basedOn w:val="a"/>
    <w:qFormat/>
    <w:pPr>
      <w:snapToGrid w:val="0"/>
    </w:pPr>
    <w:rPr>
      <w:rFonts w:ascii="Arial" w:hAnsi="Arial"/>
    </w:rPr>
  </w:style>
  <w:style w:type="paragraph" w:customStyle="1" w:styleId="Default">
    <w:name w:val="Default"/>
    <w:next w:val="a"/>
    <w:pPr>
      <w:widowControl w:val="0"/>
      <w:autoSpaceDE w:val="0"/>
      <w:autoSpaceDN w:val="0"/>
      <w:adjustRightInd w:val="0"/>
    </w:pPr>
    <w:rPr>
      <w:rFonts w:ascii="宋体" w:eastAsia="宋体" w:hAnsi="宋体" w:cs="宋体"/>
      <w:color w:val="000000"/>
      <w:sz w:val="21"/>
      <w:szCs w:val="24"/>
    </w:rPr>
  </w:style>
  <w:style w:type="paragraph" w:styleId="a7">
    <w:name w:val="header"/>
    <w:basedOn w:val="a"/>
    <w:link w:val="Char"/>
    <w:rsid w:val="001236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1236BD"/>
    <w:rPr>
      <w:rFonts w:ascii="宋体" w:eastAsia="宋体" w:hAnsi="宋体" w:cs="宋体"/>
      <w:kern w:val="2"/>
      <w:sz w:val="18"/>
      <w:szCs w:val="18"/>
    </w:rPr>
  </w:style>
  <w:style w:type="paragraph" w:styleId="a8">
    <w:name w:val="footer"/>
    <w:basedOn w:val="a"/>
    <w:link w:val="Char0"/>
    <w:rsid w:val="001236BD"/>
    <w:pPr>
      <w:tabs>
        <w:tab w:val="center" w:pos="4153"/>
        <w:tab w:val="right" w:pos="8306"/>
      </w:tabs>
      <w:snapToGrid w:val="0"/>
      <w:jc w:val="left"/>
    </w:pPr>
    <w:rPr>
      <w:sz w:val="18"/>
      <w:szCs w:val="18"/>
    </w:rPr>
  </w:style>
  <w:style w:type="character" w:customStyle="1" w:styleId="Char0">
    <w:name w:val="页脚 Char"/>
    <w:basedOn w:val="a1"/>
    <w:link w:val="a8"/>
    <w:rsid w:val="001236BD"/>
    <w:rPr>
      <w:rFonts w:ascii="宋体" w:eastAsia="宋体" w:hAnsi="宋体" w:cs="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return"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autoRedefine/>
    <w:qFormat/>
    <w:pPr>
      <w:widowControl w:val="0"/>
      <w:wordWrap w:val="0"/>
      <w:topLinePunct/>
      <w:jc w:val="both"/>
    </w:pPr>
    <w:rPr>
      <w:rFonts w:ascii="宋体" w:eastAsia="宋体" w:hAnsi="宋体" w:cs="宋体"/>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
    <w:pPr>
      <w:ind w:firstLine="420"/>
    </w:pPr>
    <w:rPr>
      <w:rFonts w:eastAsia="楷体_GB2312"/>
      <w:sz w:val="32"/>
    </w:rPr>
  </w:style>
  <w:style w:type="paragraph" w:styleId="a4">
    <w:name w:val="Body Text"/>
    <w:basedOn w:val="a"/>
    <w:next w:val="20"/>
    <w:pPr>
      <w:adjustRightInd w:val="0"/>
      <w:spacing w:after="60" w:line="360" w:lineRule="atLeast"/>
      <w:ind w:leftChars="30" w:left="72" w:rightChars="30" w:right="30"/>
      <w:jc w:val="center"/>
      <w:textAlignment w:val="baseline"/>
    </w:pPr>
    <w:rPr>
      <w:kern w:val="0"/>
      <w:sz w:val="20"/>
      <w:szCs w:val="20"/>
    </w:rPr>
  </w:style>
  <w:style w:type="paragraph" w:styleId="20">
    <w:name w:val="Body Text 2"/>
    <w:basedOn w:val="a"/>
    <w:pPr>
      <w:widowControl/>
      <w:spacing w:before="100" w:beforeAutospacing="1" w:after="100" w:afterAutospacing="1"/>
      <w:jc w:val="left"/>
    </w:pPr>
    <w:rPr>
      <w:kern w:val="0"/>
      <w:sz w:val="24"/>
    </w:rPr>
  </w:style>
  <w:style w:type="paragraph" w:styleId="2">
    <w:name w:val="Body Text First Indent 2"/>
    <w:basedOn w:val="a5"/>
    <w:next w:val="a"/>
    <w:qFormat/>
    <w:pPr>
      <w:ind w:firstLineChars="200" w:firstLine="420"/>
    </w:pPr>
  </w:style>
  <w:style w:type="paragraph" w:styleId="a5">
    <w:name w:val="Body Text Indent"/>
    <w:basedOn w:val="a"/>
    <w:next w:val="a6"/>
    <w:qFormat/>
    <w:pPr>
      <w:spacing w:after="120"/>
      <w:ind w:leftChars="200" w:left="420"/>
    </w:pPr>
  </w:style>
  <w:style w:type="paragraph" w:styleId="a6">
    <w:name w:val="envelope return"/>
    <w:basedOn w:val="a"/>
    <w:qFormat/>
    <w:pPr>
      <w:snapToGrid w:val="0"/>
    </w:pPr>
    <w:rPr>
      <w:rFonts w:ascii="Arial" w:hAnsi="Arial"/>
    </w:rPr>
  </w:style>
  <w:style w:type="paragraph" w:customStyle="1" w:styleId="Default">
    <w:name w:val="Default"/>
    <w:next w:val="a"/>
    <w:pPr>
      <w:widowControl w:val="0"/>
      <w:autoSpaceDE w:val="0"/>
      <w:autoSpaceDN w:val="0"/>
      <w:adjustRightInd w:val="0"/>
    </w:pPr>
    <w:rPr>
      <w:rFonts w:ascii="宋体" w:eastAsia="宋体" w:hAnsi="宋体" w:cs="宋体"/>
      <w:color w:val="000000"/>
      <w:sz w:val="21"/>
      <w:szCs w:val="24"/>
    </w:rPr>
  </w:style>
  <w:style w:type="paragraph" w:styleId="a7">
    <w:name w:val="header"/>
    <w:basedOn w:val="a"/>
    <w:link w:val="Char"/>
    <w:rsid w:val="001236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1236BD"/>
    <w:rPr>
      <w:rFonts w:ascii="宋体" w:eastAsia="宋体" w:hAnsi="宋体" w:cs="宋体"/>
      <w:kern w:val="2"/>
      <w:sz w:val="18"/>
      <w:szCs w:val="18"/>
    </w:rPr>
  </w:style>
  <w:style w:type="paragraph" w:styleId="a8">
    <w:name w:val="footer"/>
    <w:basedOn w:val="a"/>
    <w:link w:val="Char0"/>
    <w:rsid w:val="001236BD"/>
    <w:pPr>
      <w:tabs>
        <w:tab w:val="center" w:pos="4153"/>
        <w:tab w:val="right" w:pos="8306"/>
      </w:tabs>
      <w:snapToGrid w:val="0"/>
      <w:jc w:val="left"/>
    </w:pPr>
    <w:rPr>
      <w:sz w:val="18"/>
      <w:szCs w:val="18"/>
    </w:rPr>
  </w:style>
  <w:style w:type="character" w:customStyle="1" w:styleId="Char0">
    <w:name w:val="页脚 Char"/>
    <w:basedOn w:val="a1"/>
    <w:link w:val="a8"/>
    <w:rsid w:val="001236BD"/>
    <w:rPr>
      <w:rFonts w:ascii="宋体" w:eastAsia="宋体" w:hAnsi="宋体"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445</Words>
  <Characters>2543</Characters>
  <Application>Microsoft Office Word</Application>
  <DocSecurity>0</DocSecurity>
  <Lines>21</Lines>
  <Paragraphs>5</Paragraphs>
  <ScaleCrop>false</ScaleCrop>
  <Company>微软中国</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2024-04-26T08:52:00Z</dcterms:created>
  <dcterms:modified xsi:type="dcterms:W3CDTF">2024-04-26T09:15:00Z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B709D733745C404182B4993D3A6D6ABE_12</vt:lpwstr>
  </property>
</Properties>
</file>