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河南理工大学2024年后勤维修改造工程施工图设计项目竞争性磋商结果公告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一、项目名称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2024年后勤维修改造工程施工图设计项目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二、项目简要说明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根据相关规范及使用需求，对河南理工大学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2024年部分后勤维修改造工程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项目的建筑、结构、装饰、水、电、暖、景观、园林等相关专业图纸进行设计，以满足预算编制和指导施工要求。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本次磋商不接受联合体竞标。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三、评标信息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评标日期：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2024年3月29日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评标地点：河南理工大学后勤保障部414会议室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四、成交信息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成交人名称：中晔工程建设集团有限公司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成交人地址：河南省郑州市二七区豫鼎大厦九层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成交金额（费率形式）：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审定项目预算金额（不含暂列金）的1.8%（效果图设计费用：A3、A4幅面按不超过600元/张计），单项工程施工图设计费如未达到3000元，按3000元进行计价。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五、结果公告发布媒体及公示期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公告媒体：河南理工大学校园网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-招标公告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公示期：一个工作日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六、本次招标联系事项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采购人：河南理工大学后勤保障部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联系人：杜老师、 王老师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联系电话：0391-3987286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地址：河南省焦作市世纪路2001号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河南理工大学后勤保障部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80" w:firstLineChars="19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2024年3月29日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MGE0M2ExMzkxYjFiOWQwNzUzNzU4OTFlNDRkOTIifQ=="/>
  </w:docVars>
  <w:rsids>
    <w:rsidRoot w:val="00000000"/>
    <w:rsid w:val="06393E48"/>
    <w:rsid w:val="07A26DF3"/>
    <w:rsid w:val="1605298D"/>
    <w:rsid w:val="16674B8C"/>
    <w:rsid w:val="2045461E"/>
    <w:rsid w:val="2B342459"/>
    <w:rsid w:val="35747E97"/>
    <w:rsid w:val="49E76C0C"/>
    <w:rsid w:val="4C4205E1"/>
    <w:rsid w:val="75E82B6F"/>
    <w:rsid w:val="78873448"/>
    <w:rsid w:val="7F4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autoRedefine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2024-03-29T07:14:53Z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8E874470E8AE47AC8B8DFCD6E6DE6DDB_13</vt:lpwstr>
  </property>
</Properties>
</file>