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97" w:rsidRDefault="00DB01C8">
      <w:pPr>
        <w:widowControl/>
        <w:snapToGrid w:val="0"/>
        <w:spacing w:beforeLines="50" w:before="120" w:afterLines="50" w:after="120" w:line="300" w:lineRule="auto"/>
        <w:jc w:val="center"/>
        <w:outlineLvl w:val="0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河南理工大学</w:t>
      </w:r>
    </w:p>
    <w:p w:rsidR="00FD5397" w:rsidRDefault="00DB01C8">
      <w:pPr>
        <w:widowControl/>
        <w:snapToGrid w:val="0"/>
        <w:spacing w:beforeLines="50" w:before="120" w:afterLines="50" w:after="120" w:line="300" w:lineRule="auto"/>
        <w:jc w:val="center"/>
        <w:outlineLvl w:val="0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2022级新生体育用品采购公告</w:t>
      </w:r>
    </w:p>
    <w:p w:rsidR="00FD5397" w:rsidRDefault="00DB01C8">
      <w:pPr>
        <w:spacing w:line="360" w:lineRule="auto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河南理工大学本着公开、公平、公正和诚实信用的原则，对2022级新生体育用品进行公开采购，欢迎符合资格条件的供应商踊跃参加。本次采购信息如下：</w:t>
      </w:r>
    </w:p>
    <w:p w:rsidR="00FD5397" w:rsidRDefault="00DB01C8">
      <w:pPr>
        <w:spacing w:line="360" w:lineRule="auto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一、项目名称：2022级新生体育用品采购</w:t>
      </w:r>
    </w:p>
    <w:p w:rsidR="00FD5397" w:rsidRDefault="00DB01C8">
      <w:pPr>
        <w:spacing w:line="360" w:lineRule="auto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二、项目预算：99982元</w:t>
      </w:r>
    </w:p>
    <w:p w:rsidR="00FD5397" w:rsidRDefault="00DB01C8">
      <w:pPr>
        <w:spacing w:line="360" w:lineRule="auto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三、保质期：免费质保</w:t>
      </w:r>
      <w:r>
        <w:rPr>
          <w:rFonts w:ascii="仿宋_GB2312" w:eastAsia="仿宋_GB2312" w:hAnsi="Times New Roman" w:cs="Times New Roman"/>
          <w:bCs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年</w:t>
      </w:r>
    </w:p>
    <w:p w:rsidR="00FD5397" w:rsidRDefault="00DB01C8">
      <w:pPr>
        <w:spacing w:line="360" w:lineRule="auto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四、交货期：自合同签订之日起，3</w:t>
      </w:r>
      <w:r>
        <w:rPr>
          <w:rFonts w:ascii="仿宋_GB2312" w:eastAsia="仿宋_GB2312" w:hAnsi="Times New Roman" w:cs="Times New Roman"/>
          <w:bCs/>
          <w:sz w:val="32"/>
          <w:szCs w:val="32"/>
        </w:rPr>
        <w:t>0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天内完成供货</w:t>
      </w:r>
      <w:r w:rsidR="00A64D98">
        <w:rPr>
          <w:rFonts w:ascii="仿宋_GB2312" w:eastAsia="仿宋_GB2312" w:hAnsi="Times New Roman" w:cs="Times New Roman" w:hint="eastAsia"/>
          <w:bCs/>
          <w:sz w:val="32"/>
          <w:szCs w:val="32"/>
        </w:rPr>
        <w:t>。</w:t>
      </w:r>
    </w:p>
    <w:p w:rsidR="00FD5397" w:rsidRDefault="00DB01C8">
      <w:pPr>
        <w:spacing w:line="360" w:lineRule="auto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五、采购商品清单及要求:</w:t>
      </w:r>
    </w:p>
    <w:p w:rsidR="00FD5397" w:rsidRDefault="00DB01C8">
      <w:pPr>
        <w:spacing w:line="360" w:lineRule="auto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1.采购体育用品种类及数量：篮球327个、排球169个、羽毛球拍327</w:t>
      </w:r>
      <w:r w:rsidR="005D7B59">
        <w:rPr>
          <w:rFonts w:ascii="仿宋_GB2312" w:eastAsia="仿宋_GB2312" w:hAnsi="Times New Roman" w:cs="Times New Roman" w:hint="eastAsia"/>
          <w:bCs/>
          <w:sz w:val="32"/>
          <w:szCs w:val="32"/>
        </w:rPr>
        <w:t>副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、羽毛球327桶、足球68个、长跳绳68条、短跳绳327条。</w:t>
      </w:r>
    </w:p>
    <w:p w:rsidR="00FD5397" w:rsidRDefault="00DB01C8">
      <w:pPr>
        <w:spacing w:line="360" w:lineRule="auto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2.货物主要技术参数</w:t>
      </w:r>
    </w:p>
    <w:tbl>
      <w:tblPr>
        <w:tblW w:w="483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"/>
        <w:gridCol w:w="7229"/>
      </w:tblGrid>
      <w:tr w:rsidR="00FD5397">
        <w:trPr>
          <w:trHeight w:val="721"/>
          <w:jc w:val="center"/>
        </w:trPr>
        <w:tc>
          <w:tcPr>
            <w:tcW w:w="872" w:type="pct"/>
            <w:vAlign w:val="center"/>
          </w:tcPr>
          <w:p w:rsidR="00FD5397" w:rsidRDefault="00DB01C8">
            <w:pPr>
              <w:spacing w:line="340" w:lineRule="exact"/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>
              <w:rPr>
                <w:rFonts w:ascii="宋体" w:eastAsia="宋体" w:hAnsi="宋体"/>
                <w:b/>
                <w:sz w:val="30"/>
                <w:szCs w:val="30"/>
              </w:rPr>
              <w:t>货物名称</w:t>
            </w:r>
          </w:p>
        </w:tc>
        <w:tc>
          <w:tcPr>
            <w:tcW w:w="4128" w:type="pct"/>
            <w:vAlign w:val="center"/>
          </w:tcPr>
          <w:p w:rsidR="00FD5397" w:rsidRDefault="00DB01C8">
            <w:pPr>
              <w:spacing w:line="340" w:lineRule="exact"/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>
              <w:rPr>
                <w:rFonts w:ascii="宋体" w:eastAsia="宋体" w:hAnsi="宋体"/>
                <w:b/>
                <w:sz w:val="30"/>
                <w:szCs w:val="30"/>
              </w:rPr>
              <w:t>技术参数</w:t>
            </w:r>
          </w:p>
        </w:tc>
      </w:tr>
      <w:tr w:rsidR="00FD5397">
        <w:trPr>
          <w:jc w:val="center"/>
        </w:trPr>
        <w:tc>
          <w:tcPr>
            <w:tcW w:w="872" w:type="pct"/>
            <w:vAlign w:val="center"/>
          </w:tcPr>
          <w:p w:rsidR="00FD5397" w:rsidRDefault="00DB01C8">
            <w:pPr>
              <w:spacing w:line="37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篮球</w:t>
            </w:r>
          </w:p>
        </w:tc>
        <w:tc>
          <w:tcPr>
            <w:tcW w:w="4128" w:type="pct"/>
            <w:vAlign w:val="center"/>
          </w:tcPr>
          <w:p w:rsidR="00FD5397" w:rsidRDefault="00DB01C8">
            <w:pPr>
              <w:spacing w:line="37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1</w:t>
            </w:r>
            <w:r>
              <w:rPr>
                <w:rFonts w:ascii="宋体" w:eastAsia="宋体" w:hAnsi="宋体" w:hint="eastAsia"/>
                <w:kern w:val="0"/>
                <w:sz w:val="24"/>
              </w:rPr>
              <w:t>.</w:t>
            </w:r>
            <w:r>
              <w:rPr>
                <w:rFonts w:ascii="宋体" w:eastAsia="宋体" w:hAnsi="宋体"/>
                <w:kern w:val="0"/>
                <w:sz w:val="24"/>
              </w:rPr>
              <w:t>圆周长749～780mm；</w:t>
            </w:r>
          </w:p>
          <w:p w:rsidR="00FD5397" w:rsidRDefault="00DB01C8">
            <w:pPr>
              <w:spacing w:line="37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2</w:t>
            </w:r>
            <w:r>
              <w:rPr>
                <w:rFonts w:ascii="宋体" w:eastAsia="宋体" w:hAnsi="宋体" w:hint="eastAsia"/>
                <w:kern w:val="0"/>
                <w:sz w:val="24"/>
              </w:rPr>
              <w:t>.</w:t>
            </w:r>
            <w:r>
              <w:rPr>
                <w:rFonts w:ascii="宋体" w:eastAsia="宋体" w:hAnsi="宋体"/>
                <w:kern w:val="0"/>
                <w:sz w:val="24"/>
              </w:rPr>
              <w:t>圆周差≤4.0mm；</w:t>
            </w:r>
          </w:p>
          <w:p w:rsidR="00FD5397" w:rsidRDefault="00DB01C8">
            <w:pPr>
              <w:spacing w:line="37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3</w:t>
            </w:r>
            <w:r>
              <w:rPr>
                <w:rFonts w:ascii="宋体" w:eastAsia="宋体" w:hAnsi="宋体" w:hint="eastAsia"/>
                <w:kern w:val="0"/>
                <w:sz w:val="24"/>
              </w:rPr>
              <w:t>.</w:t>
            </w:r>
            <w:r>
              <w:rPr>
                <w:rFonts w:ascii="宋体" w:eastAsia="宋体" w:hAnsi="宋体"/>
                <w:kern w:val="0"/>
                <w:sz w:val="24"/>
              </w:rPr>
              <w:t>质量567g～650g；</w:t>
            </w:r>
          </w:p>
          <w:p w:rsidR="00FD5397" w:rsidRDefault="00DB01C8">
            <w:pPr>
              <w:spacing w:line="37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4</w:t>
            </w:r>
            <w:r>
              <w:rPr>
                <w:rFonts w:ascii="宋体" w:eastAsia="宋体" w:hAnsi="宋体" w:hint="eastAsia"/>
                <w:kern w:val="0"/>
                <w:sz w:val="24"/>
              </w:rPr>
              <w:t>.</w:t>
            </w:r>
            <w:r>
              <w:rPr>
                <w:rFonts w:ascii="宋体" w:eastAsia="宋体" w:hAnsi="宋体"/>
                <w:kern w:val="0"/>
                <w:sz w:val="24"/>
              </w:rPr>
              <w:t>回弹高度≥1200mm；</w:t>
            </w:r>
          </w:p>
          <w:p w:rsidR="00FD5397" w:rsidRDefault="00DB01C8">
            <w:pPr>
              <w:spacing w:line="37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5.牛皮或PU（（</w:t>
            </w:r>
            <w:proofErr w:type="spellStart"/>
            <w:r>
              <w:rPr>
                <w:rFonts w:ascii="宋体" w:eastAsia="宋体" w:hAnsi="宋体"/>
                <w:kern w:val="0"/>
                <w:sz w:val="24"/>
              </w:rPr>
              <w:t>PU</w:t>
            </w:r>
            <w:proofErr w:type="spellEnd"/>
            <w:r>
              <w:rPr>
                <w:rFonts w:ascii="宋体" w:eastAsia="宋体" w:hAnsi="宋体"/>
                <w:kern w:val="0"/>
                <w:sz w:val="24"/>
              </w:rPr>
              <w:t>：丁基内胆）耐冲击次数8000次不变形、</w:t>
            </w:r>
            <w:proofErr w:type="gramStart"/>
            <w:r>
              <w:rPr>
                <w:rFonts w:ascii="宋体" w:eastAsia="宋体" w:hAnsi="宋体"/>
                <w:kern w:val="0"/>
                <w:sz w:val="24"/>
              </w:rPr>
              <w:t>不</w:t>
            </w:r>
            <w:proofErr w:type="gramEnd"/>
            <w:r>
              <w:rPr>
                <w:rFonts w:ascii="宋体" w:eastAsia="宋体" w:hAnsi="宋体"/>
                <w:kern w:val="0"/>
                <w:sz w:val="24"/>
              </w:rPr>
              <w:t>开胶）；</w:t>
            </w:r>
          </w:p>
          <w:p w:rsidR="00FD5397" w:rsidRDefault="00DB01C8">
            <w:pPr>
              <w:spacing w:line="37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6</w:t>
            </w:r>
            <w:r>
              <w:rPr>
                <w:rFonts w:ascii="宋体" w:eastAsia="宋体" w:hAnsi="宋体" w:hint="eastAsia"/>
                <w:kern w:val="0"/>
                <w:sz w:val="24"/>
              </w:rPr>
              <w:t>.</w:t>
            </w:r>
            <w:r>
              <w:rPr>
                <w:rFonts w:ascii="宋体" w:eastAsia="宋体" w:hAnsi="宋体"/>
                <w:kern w:val="0"/>
                <w:sz w:val="24"/>
              </w:rPr>
              <w:t>外表面以目测为主，商标、图案、色泽等字迹清晰、图案端正、</w:t>
            </w:r>
            <w:r>
              <w:rPr>
                <w:rFonts w:ascii="宋体" w:eastAsia="宋体" w:hAnsi="宋体"/>
                <w:kern w:val="0"/>
                <w:sz w:val="24"/>
              </w:rPr>
              <w:lastRenderedPageBreak/>
              <w:t>色彩鲜艳，球片粘接无缝隙，符合产品的要求，表面无破损、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无</w:t>
            </w:r>
            <w:r>
              <w:rPr>
                <w:rFonts w:ascii="宋体" w:eastAsia="宋体" w:hAnsi="宋体"/>
                <w:kern w:val="0"/>
                <w:sz w:val="24"/>
              </w:rPr>
              <w:t>脱落</w:t>
            </w:r>
            <w:r>
              <w:rPr>
                <w:rFonts w:ascii="宋体" w:eastAsia="宋体" w:hAnsi="宋体" w:hint="eastAsia"/>
                <w:kern w:val="0"/>
                <w:sz w:val="24"/>
              </w:rPr>
              <w:t>、无</w:t>
            </w:r>
            <w:r>
              <w:rPr>
                <w:rFonts w:ascii="宋体" w:eastAsia="宋体" w:hAnsi="宋体"/>
                <w:kern w:val="0"/>
                <w:sz w:val="24"/>
              </w:rPr>
              <w:t>污渍、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无</w:t>
            </w:r>
            <w:r>
              <w:rPr>
                <w:rFonts w:ascii="宋体" w:eastAsia="宋体" w:hAnsi="宋体"/>
                <w:kern w:val="0"/>
                <w:sz w:val="24"/>
              </w:rPr>
              <w:t>颜色不均匀不明显等现象。</w:t>
            </w:r>
          </w:p>
        </w:tc>
      </w:tr>
      <w:tr w:rsidR="00FD5397">
        <w:trPr>
          <w:jc w:val="center"/>
        </w:trPr>
        <w:tc>
          <w:tcPr>
            <w:tcW w:w="872" w:type="pct"/>
            <w:vAlign w:val="center"/>
          </w:tcPr>
          <w:p w:rsidR="00FD5397" w:rsidRDefault="00DB01C8">
            <w:pPr>
              <w:spacing w:line="37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lastRenderedPageBreak/>
              <w:t>排球</w:t>
            </w:r>
          </w:p>
        </w:tc>
        <w:tc>
          <w:tcPr>
            <w:tcW w:w="4128" w:type="pct"/>
            <w:vAlign w:val="center"/>
          </w:tcPr>
          <w:p w:rsidR="00FD5397" w:rsidRDefault="00DB01C8">
            <w:pPr>
              <w:spacing w:line="37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1</w:t>
            </w:r>
            <w:r>
              <w:rPr>
                <w:rFonts w:ascii="宋体" w:eastAsia="宋体" w:hAnsi="宋体" w:hint="eastAsia"/>
                <w:kern w:val="0"/>
                <w:sz w:val="24"/>
              </w:rPr>
              <w:t>.</w:t>
            </w:r>
            <w:r>
              <w:rPr>
                <w:rFonts w:ascii="宋体" w:eastAsia="宋体" w:hAnsi="宋体"/>
                <w:kern w:val="0"/>
                <w:sz w:val="24"/>
              </w:rPr>
              <w:t>圆周长650mm-670mm；</w:t>
            </w:r>
          </w:p>
          <w:p w:rsidR="00FD5397" w:rsidRDefault="00DB01C8">
            <w:pPr>
              <w:spacing w:line="37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2</w:t>
            </w:r>
            <w:r>
              <w:rPr>
                <w:rFonts w:ascii="宋体" w:eastAsia="宋体" w:hAnsi="宋体" w:hint="eastAsia"/>
                <w:kern w:val="0"/>
                <w:sz w:val="24"/>
              </w:rPr>
              <w:t>.</w:t>
            </w:r>
            <w:r>
              <w:rPr>
                <w:rFonts w:ascii="宋体" w:eastAsia="宋体" w:hAnsi="宋体"/>
                <w:kern w:val="0"/>
                <w:sz w:val="24"/>
              </w:rPr>
              <w:t>质量260-280g；</w:t>
            </w:r>
          </w:p>
          <w:p w:rsidR="00FD5397" w:rsidRDefault="00DB01C8">
            <w:pPr>
              <w:spacing w:line="37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3</w:t>
            </w:r>
            <w:r>
              <w:rPr>
                <w:rFonts w:ascii="宋体" w:eastAsia="宋体" w:hAnsi="宋体" w:hint="eastAsia"/>
                <w:kern w:val="0"/>
                <w:sz w:val="24"/>
              </w:rPr>
              <w:t>.</w:t>
            </w:r>
            <w:r>
              <w:rPr>
                <w:rFonts w:ascii="宋体" w:eastAsia="宋体" w:hAnsi="宋体"/>
                <w:kern w:val="0"/>
                <w:sz w:val="24"/>
              </w:rPr>
              <w:t>牛皮或PU（</w:t>
            </w:r>
            <w:proofErr w:type="spellStart"/>
            <w:r>
              <w:rPr>
                <w:rFonts w:ascii="宋体" w:eastAsia="宋体" w:hAnsi="宋体"/>
                <w:kern w:val="0"/>
                <w:sz w:val="24"/>
              </w:rPr>
              <w:t>PU</w:t>
            </w:r>
            <w:proofErr w:type="spellEnd"/>
            <w:r>
              <w:rPr>
                <w:rFonts w:ascii="宋体" w:eastAsia="宋体" w:hAnsi="宋体"/>
                <w:kern w:val="0"/>
                <w:sz w:val="24"/>
              </w:rPr>
              <w:t>：球壁厚不小于1.4mm，丁基球胆）</w:t>
            </w:r>
            <w:r>
              <w:rPr>
                <w:rFonts w:ascii="宋体" w:eastAsia="宋体" w:hAnsi="宋体" w:hint="eastAsia"/>
                <w:kern w:val="0"/>
                <w:sz w:val="24"/>
              </w:rPr>
              <w:t>；</w:t>
            </w:r>
          </w:p>
          <w:p w:rsidR="00FD5397" w:rsidRDefault="00DB01C8">
            <w:pPr>
              <w:spacing w:line="37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4</w:t>
            </w:r>
            <w:r>
              <w:rPr>
                <w:rFonts w:ascii="宋体" w:eastAsia="宋体" w:hAnsi="宋体" w:hint="eastAsia"/>
                <w:kern w:val="0"/>
                <w:sz w:val="24"/>
              </w:rPr>
              <w:t>.</w:t>
            </w:r>
            <w:r>
              <w:rPr>
                <w:rFonts w:ascii="宋体" w:eastAsia="宋体" w:hAnsi="宋体"/>
                <w:kern w:val="0"/>
                <w:sz w:val="24"/>
              </w:rPr>
              <w:t>耐冲击8000次以上，执行QB/T1468-1992中少年 5号排球的要求</w:t>
            </w:r>
            <w:r>
              <w:rPr>
                <w:rFonts w:ascii="宋体" w:eastAsia="宋体" w:hAnsi="宋体" w:hint="eastAsia"/>
                <w:kern w:val="0"/>
                <w:sz w:val="24"/>
              </w:rPr>
              <w:t>；</w:t>
            </w:r>
          </w:p>
          <w:p w:rsidR="00FD5397" w:rsidRDefault="00DB01C8">
            <w:pPr>
              <w:spacing w:line="370" w:lineRule="exact"/>
              <w:rPr>
                <w:rFonts w:ascii="宋体" w:eastAsia="宋体" w:hAnsi="宋体"/>
                <w:color w:val="FF000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5</w:t>
            </w:r>
            <w:r>
              <w:rPr>
                <w:rFonts w:ascii="宋体" w:eastAsia="宋体" w:hAnsi="宋体" w:hint="eastAsia"/>
                <w:kern w:val="0"/>
                <w:sz w:val="24"/>
              </w:rPr>
              <w:t>.</w:t>
            </w:r>
            <w:r>
              <w:rPr>
                <w:rFonts w:ascii="宋体" w:eastAsia="宋体" w:hAnsi="宋体"/>
                <w:kern w:val="0"/>
                <w:sz w:val="24"/>
              </w:rPr>
              <w:t>外表面以目测为主，商标、图案、色泽等字迹清晰、图案端正、色彩鲜艳符合产品的要求，表面无破损、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无</w:t>
            </w:r>
            <w:r>
              <w:rPr>
                <w:rFonts w:ascii="宋体" w:eastAsia="宋体" w:hAnsi="宋体"/>
                <w:kern w:val="0"/>
                <w:sz w:val="24"/>
              </w:rPr>
              <w:t>脱落</w:t>
            </w:r>
            <w:r>
              <w:rPr>
                <w:rFonts w:ascii="宋体" w:eastAsia="宋体" w:hAnsi="宋体" w:hint="eastAsia"/>
                <w:kern w:val="0"/>
                <w:sz w:val="24"/>
              </w:rPr>
              <w:t>、无</w:t>
            </w:r>
            <w:r>
              <w:rPr>
                <w:rFonts w:ascii="宋体" w:eastAsia="宋体" w:hAnsi="宋体"/>
                <w:kern w:val="0"/>
                <w:sz w:val="24"/>
              </w:rPr>
              <w:t>污渍、颜色无色差等现象。</w:t>
            </w:r>
          </w:p>
        </w:tc>
      </w:tr>
      <w:tr w:rsidR="00FD5397">
        <w:trPr>
          <w:jc w:val="center"/>
        </w:trPr>
        <w:tc>
          <w:tcPr>
            <w:tcW w:w="872" w:type="pct"/>
            <w:vAlign w:val="center"/>
          </w:tcPr>
          <w:p w:rsidR="00FD5397" w:rsidRDefault="00DB01C8">
            <w:pPr>
              <w:spacing w:line="37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羽毛</w:t>
            </w:r>
          </w:p>
          <w:p w:rsidR="00FD5397" w:rsidRDefault="00DB01C8">
            <w:pPr>
              <w:spacing w:line="37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球拍</w:t>
            </w:r>
          </w:p>
        </w:tc>
        <w:tc>
          <w:tcPr>
            <w:tcW w:w="4128" w:type="pct"/>
            <w:vAlign w:val="center"/>
          </w:tcPr>
          <w:p w:rsidR="00FD5397" w:rsidRDefault="00DB01C8">
            <w:pPr>
              <w:spacing w:line="37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1</w:t>
            </w:r>
            <w:r>
              <w:rPr>
                <w:rFonts w:ascii="宋体" w:eastAsia="宋体" w:hAnsi="宋体" w:hint="eastAsia"/>
                <w:kern w:val="0"/>
                <w:sz w:val="24"/>
              </w:rPr>
              <w:t>.</w:t>
            </w:r>
            <w:r>
              <w:rPr>
                <w:rFonts w:ascii="宋体" w:eastAsia="宋体" w:hAnsi="宋体"/>
                <w:kern w:val="0"/>
                <w:sz w:val="24"/>
              </w:rPr>
              <w:t>材质：</w:t>
            </w:r>
            <w:r>
              <w:rPr>
                <w:rFonts w:ascii="宋体" w:eastAsia="宋体" w:hAnsi="宋体" w:hint="eastAsia"/>
                <w:kern w:val="0"/>
                <w:sz w:val="24"/>
              </w:rPr>
              <w:t>铝合金；</w:t>
            </w:r>
          </w:p>
          <w:p w:rsidR="00FD5397" w:rsidRDefault="00DB01C8">
            <w:pPr>
              <w:spacing w:line="37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2</w:t>
            </w:r>
            <w:r>
              <w:rPr>
                <w:rFonts w:ascii="宋体" w:eastAsia="宋体" w:hAnsi="宋体" w:hint="eastAsia"/>
                <w:kern w:val="0"/>
                <w:sz w:val="24"/>
              </w:rPr>
              <w:t>.</w:t>
            </w:r>
            <w:proofErr w:type="gramStart"/>
            <w:r>
              <w:rPr>
                <w:rFonts w:ascii="宋体" w:eastAsia="宋体" w:hAnsi="宋体"/>
                <w:kern w:val="0"/>
                <w:sz w:val="24"/>
              </w:rPr>
              <w:t>拍杆硬度</w:t>
            </w:r>
            <w:proofErr w:type="gramEnd"/>
            <w:r>
              <w:rPr>
                <w:rFonts w:ascii="宋体" w:eastAsia="宋体" w:hAnsi="宋体"/>
                <w:kern w:val="0"/>
                <w:sz w:val="24"/>
              </w:rPr>
              <w:t>适中</w:t>
            </w:r>
            <w:r>
              <w:rPr>
                <w:rFonts w:ascii="宋体" w:eastAsia="宋体" w:hAnsi="宋体" w:hint="eastAsia"/>
                <w:kern w:val="0"/>
                <w:sz w:val="24"/>
              </w:rPr>
              <w:t>；</w:t>
            </w:r>
          </w:p>
          <w:p w:rsidR="00FD5397" w:rsidRDefault="00DB01C8">
            <w:pPr>
              <w:spacing w:line="370" w:lineRule="exact"/>
              <w:rPr>
                <w:rFonts w:ascii="宋体" w:eastAsia="宋体" w:hAnsi="宋体"/>
                <w:color w:val="FF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3.</w:t>
            </w:r>
            <w:proofErr w:type="gramStart"/>
            <w:r>
              <w:rPr>
                <w:rFonts w:ascii="宋体" w:eastAsia="宋体" w:hAnsi="宋体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宋体" w:eastAsia="宋体" w:hAnsi="宋体" w:hint="eastAsia"/>
                <w:kern w:val="0"/>
                <w:sz w:val="24"/>
              </w:rPr>
              <w:t>体式球拍。</w:t>
            </w:r>
          </w:p>
        </w:tc>
      </w:tr>
      <w:tr w:rsidR="00FD5397">
        <w:trPr>
          <w:jc w:val="center"/>
        </w:trPr>
        <w:tc>
          <w:tcPr>
            <w:tcW w:w="872" w:type="pct"/>
            <w:vAlign w:val="center"/>
          </w:tcPr>
          <w:p w:rsidR="00FD5397" w:rsidRDefault="00DB01C8">
            <w:pPr>
              <w:spacing w:line="37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羽毛球</w:t>
            </w:r>
          </w:p>
        </w:tc>
        <w:tc>
          <w:tcPr>
            <w:tcW w:w="4128" w:type="pct"/>
            <w:vAlign w:val="center"/>
          </w:tcPr>
          <w:p w:rsidR="00FD5397" w:rsidRDefault="00DB01C8">
            <w:pPr>
              <w:spacing w:line="370" w:lineRule="exact"/>
              <w:rPr>
                <w:rFonts w:ascii="宋体" w:eastAsia="宋体" w:hAnsi="宋体"/>
                <w:color w:val="FF000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精选一级鸭毛，飞行稳定，牢度良好，落点准确，外形雅致。</w:t>
            </w:r>
          </w:p>
        </w:tc>
      </w:tr>
      <w:tr w:rsidR="00FD5397">
        <w:trPr>
          <w:jc w:val="center"/>
        </w:trPr>
        <w:tc>
          <w:tcPr>
            <w:tcW w:w="872" w:type="pct"/>
            <w:vAlign w:val="center"/>
          </w:tcPr>
          <w:p w:rsidR="00FD5397" w:rsidRDefault="00DB01C8">
            <w:pPr>
              <w:spacing w:line="37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足球</w:t>
            </w:r>
          </w:p>
        </w:tc>
        <w:tc>
          <w:tcPr>
            <w:tcW w:w="4128" w:type="pct"/>
            <w:vAlign w:val="center"/>
          </w:tcPr>
          <w:p w:rsidR="00FD5397" w:rsidRDefault="00DB01C8">
            <w:pPr>
              <w:spacing w:line="37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1</w:t>
            </w:r>
            <w:r>
              <w:rPr>
                <w:rFonts w:ascii="宋体" w:eastAsia="宋体" w:hAnsi="宋体" w:hint="eastAsia"/>
                <w:kern w:val="0"/>
                <w:sz w:val="24"/>
              </w:rPr>
              <w:t>.</w:t>
            </w:r>
            <w:r>
              <w:rPr>
                <w:rFonts w:ascii="宋体" w:eastAsia="宋体" w:hAnsi="宋体"/>
                <w:kern w:val="0"/>
                <w:sz w:val="24"/>
              </w:rPr>
              <w:t>圆周长680-700mm</w:t>
            </w:r>
            <w:r>
              <w:rPr>
                <w:rFonts w:ascii="宋体" w:eastAsia="宋体" w:hAnsi="宋体" w:hint="eastAsia"/>
                <w:kern w:val="0"/>
                <w:sz w:val="24"/>
              </w:rPr>
              <w:t>；</w:t>
            </w:r>
          </w:p>
          <w:p w:rsidR="00FD5397" w:rsidRDefault="00DB01C8">
            <w:pPr>
              <w:spacing w:line="37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2</w:t>
            </w:r>
            <w:r>
              <w:rPr>
                <w:rFonts w:ascii="宋体" w:eastAsia="宋体" w:hAnsi="宋体" w:hint="eastAsia"/>
                <w:kern w:val="0"/>
                <w:sz w:val="24"/>
              </w:rPr>
              <w:t>.</w:t>
            </w:r>
            <w:r>
              <w:rPr>
                <w:rFonts w:ascii="宋体" w:eastAsia="宋体" w:hAnsi="宋体"/>
                <w:kern w:val="0"/>
                <w:sz w:val="24"/>
              </w:rPr>
              <w:t>质量410-450g；</w:t>
            </w:r>
          </w:p>
          <w:p w:rsidR="00FD5397" w:rsidRDefault="00DB01C8">
            <w:pPr>
              <w:spacing w:line="37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3</w:t>
            </w:r>
            <w:r>
              <w:rPr>
                <w:rFonts w:ascii="宋体" w:eastAsia="宋体" w:hAnsi="宋体" w:hint="eastAsia"/>
                <w:kern w:val="0"/>
                <w:sz w:val="24"/>
              </w:rPr>
              <w:t>.</w:t>
            </w:r>
            <w:r>
              <w:rPr>
                <w:rFonts w:ascii="宋体" w:eastAsia="宋体" w:hAnsi="宋体"/>
                <w:kern w:val="0"/>
                <w:sz w:val="24"/>
              </w:rPr>
              <w:t>牛皮或PU[PU:球壁厚不小于1.4mm，3层布用天然乳胶合成（第一层红色2*2骨架布，第二层白色3830涤棉布，第三层白色5140涤棉布）顶级球胆]</w:t>
            </w:r>
            <w:r>
              <w:rPr>
                <w:rFonts w:ascii="宋体" w:eastAsia="宋体" w:hAnsi="宋体" w:hint="eastAsia"/>
                <w:kern w:val="0"/>
                <w:sz w:val="24"/>
              </w:rPr>
              <w:t>；</w:t>
            </w:r>
          </w:p>
          <w:p w:rsidR="00FD5397" w:rsidRDefault="00DB01C8">
            <w:pPr>
              <w:spacing w:line="370" w:lineRule="exact"/>
              <w:rPr>
                <w:rFonts w:ascii="宋体" w:eastAsia="宋体" w:hAnsi="宋体"/>
                <w:color w:val="FF000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4</w:t>
            </w:r>
            <w:r>
              <w:rPr>
                <w:rFonts w:ascii="宋体" w:eastAsia="宋体" w:hAnsi="宋体" w:hint="eastAsia"/>
                <w:kern w:val="0"/>
                <w:sz w:val="24"/>
              </w:rPr>
              <w:t>.</w:t>
            </w:r>
            <w:r>
              <w:rPr>
                <w:rFonts w:ascii="宋体" w:eastAsia="宋体" w:hAnsi="宋体"/>
                <w:kern w:val="0"/>
                <w:sz w:val="24"/>
              </w:rPr>
              <w:t>外表面以目测为主，商标、图案、色泽等字迹清晰、图案端正、色彩鲜艳，球片粘接无缝隙，符合产品的要求，表面无破损、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无</w:t>
            </w:r>
            <w:r>
              <w:rPr>
                <w:rFonts w:ascii="宋体" w:eastAsia="宋体" w:hAnsi="宋体"/>
                <w:kern w:val="0"/>
                <w:sz w:val="24"/>
              </w:rPr>
              <w:t>脱落</w:t>
            </w:r>
            <w:r>
              <w:rPr>
                <w:rFonts w:ascii="宋体" w:eastAsia="宋体" w:hAnsi="宋体" w:hint="eastAsia"/>
                <w:kern w:val="0"/>
                <w:sz w:val="24"/>
              </w:rPr>
              <w:t>、无</w:t>
            </w:r>
            <w:r>
              <w:rPr>
                <w:rFonts w:ascii="宋体" w:eastAsia="宋体" w:hAnsi="宋体"/>
                <w:kern w:val="0"/>
                <w:sz w:val="24"/>
              </w:rPr>
              <w:t>污渍、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无</w:t>
            </w:r>
            <w:r>
              <w:rPr>
                <w:rFonts w:ascii="宋体" w:eastAsia="宋体" w:hAnsi="宋体"/>
                <w:kern w:val="0"/>
                <w:sz w:val="24"/>
              </w:rPr>
              <w:t>颜色不均匀不明显等现象。</w:t>
            </w:r>
          </w:p>
        </w:tc>
      </w:tr>
      <w:tr w:rsidR="00FD5397">
        <w:trPr>
          <w:jc w:val="center"/>
        </w:trPr>
        <w:tc>
          <w:tcPr>
            <w:tcW w:w="872" w:type="pct"/>
            <w:vAlign w:val="center"/>
          </w:tcPr>
          <w:p w:rsidR="00FD5397" w:rsidRDefault="00DB01C8">
            <w:pPr>
              <w:spacing w:line="37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长跳绳</w:t>
            </w:r>
          </w:p>
        </w:tc>
        <w:tc>
          <w:tcPr>
            <w:tcW w:w="4128" w:type="pct"/>
            <w:vAlign w:val="center"/>
          </w:tcPr>
          <w:p w:rsidR="00FD5397" w:rsidRDefault="00DB01C8">
            <w:pPr>
              <w:spacing w:line="37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1.</w:t>
            </w:r>
            <w:r>
              <w:rPr>
                <w:rFonts w:ascii="宋体" w:eastAsia="宋体" w:hAnsi="宋体"/>
                <w:kern w:val="0"/>
                <w:sz w:val="24"/>
              </w:rPr>
              <w:t>16尺，绳材质为丙纶棉+无纺布+橡胶、环保；</w:t>
            </w:r>
          </w:p>
          <w:p w:rsidR="00FD5397" w:rsidRDefault="00DB01C8">
            <w:pPr>
              <w:spacing w:line="37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2.</w:t>
            </w:r>
            <w:r>
              <w:rPr>
                <w:rFonts w:ascii="宋体" w:eastAsia="宋体" w:hAnsi="宋体"/>
                <w:kern w:val="0"/>
                <w:sz w:val="24"/>
              </w:rPr>
              <w:t>握手</w:t>
            </w:r>
            <w:proofErr w:type="gramStart"/>
            <w:r>
              <w:rPr>
                <w:rFonts w:ascii="宋体" w:eastAsia="宋体" w:hAnsi="宋体"/>
                <w:kern w:val="0"/>
                <w:sz w:val="24"/>
              </w:rPr>
              <w:t>柄</w:t>
            </w:r>
            <w:proofErr w:type="gramEnd"/>
            <w:r>
              <w:rPr>
                <w:rFonts w:ascii="宋体" w:eastAsia="宋体" w:hAnsi="宋体"/>
                <w:kern w:val="0"/>
                <w:sz w:val="24"/>
              </w:rPr>
              <w:t>两个，握手处加</w:t>
            </w:r>
            <w:proofErr w:type="gramStart"/>
            <w:r>
              <w:rPr>
                <w:rFonts w:ascii="宋体" w:eastAsia="宋体" w:hAnsi="宋体"/>
                <w:kern w:val="0"/>
                <w:sz w:val="24"/>
              </w:rPr>
              <w:t>海棉</w:t>
            </w:r>
            <w:proofErr w:type="gramEnd"/>
            <w:r>
              <w:rPr>
                <w:rFonts w:ascii="宋体" w:eastAsia="宋体" w:hAnsi="宋体"/>
                <w:kern w:val="0"/>
                <w:sz w:val="24"/>
              </w:rPr>
              <w:t>防滑；</w:t>
            </w:r>
          </w:p>
          <w:p w:rsidR="00FD5397" w:rsidRDefault="00DB01C8">
            <w:pPr>
              <w:spacing w:line="37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3.</w:t>
            </w:r>
            <w:proofErr w:type="gramStart"/>
            <w:r>
              <w:rPr>
                <w:rFonts w:ascii="宋体" w:eastAsia="宋体" w:hAnsi="宋体"/>
                <w:kern w:val="0"/>
                <w:sz w:val="24"/>
              </w:rPr>
              <w:t>绳</w:t>
            </w:r>
            <w:proofErr w:type="gramEnd"/>
            <w:r>
              <w:rPr>
                <w:rFonts w:ascii="宋体" w:eastAsia="宋体" w:hAnsi="宋体"/>
                <w:kern w:val="0"/>
                <w:sz w:val="24"/>
              </w:rPr>
              <w:t>柔软,韧性好</w:t>
            </w:r>
            <w:r>
              <w:rPr>
                <w:rFonts w:ascii="宋体" w:eastAsia="宋体" w:hAnsi="宋体" w:hint="eastAsia"/>
                <w:kern w:val="0"/>
                <w:sz w:val="24"/>
              </w:rPr>
              <w:t>，粗细适中，</w:t>
            </w:r>
            <w:r>
              <w:rPr>
                <w:rFonts w:ascii="宋体" w:eastAsia="宋体" w:hAnsi="宋体"/>
                <w:kern w:val="0"/>
                <w:sz w:val="24"/>
              </w:rPr>
              <w:t>结实</w:t>
            </w:r>
            <w:r>
              <w:rPr>
                <w:rFonts w:ascii="宋体" w:eastAsia="宋体" w:hAnsi="宋体" w:hint="eastAsia"/>
                <w:kern w:val="0"/>
                <w:sz w:val="24"/>
              </w:rPr>
              <w:t>、</w:t>
            </w:r>
            <w:r>
              <w:rPr>
                <w:rFonts w:ascii="宋体" w:eastAsia="宋体" w:hAnsi="宋体"/>
                <w:kern w:val="0"/>
                <w:sz w:val="24"/>
              </w:rPr>
              <w:t>耐用；</w:t>
            </w:r>
          </w:p>
          <w:p w:rsidR="00FD5397" w:rsidRDefault="00DB01C8">
            <w:pPr>
              <w:spacing w:line="37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4.</w:t>
            </w:r>
            <w:r w:rsidR="003A3761">
              <w:rPr>
                <w:rFonts w:ascii="宋体" w:eastAsia="宋体" w:hAnsi="宋体"/>
                <w:kern w:val="0"/>
                <w:sz w:val="24"/>
              </w:rPr>
              <w:t>滚动流畅、方便调节绳的长度，有</w:t>
            </w:r>
            <w:r>
              <w:rPr>
                <w:rFonts w:ascii="宋体" w:eastAsia="宋体" w:hAnsi="宋体"/>
                <w:kern w:val="0"/>
                <w:sz w:val="24"/>
              </w:rPr>
              <w:t>锁紧</w:t>
            </w:r>
            <w:proofErr w:type="gramStart"/>
            <w:r>
              <w:rPr>
                <w:rFonts w:ascii="宋体" w:eastAsia="宋体" w:hAnsi="宋体"/>
                <w:kern w:val="0"/>
                <w:sz w:val="24"/>
              </w:rPr>
              <w:t>绳</w:t>
            </w:r>
            <w:proofErr w:type="gramEnd"/>
            <w:r>
              <w:rPr>
                <w:rFonts w:ascii="宋体" w:eastAsia="宋体" w:hAnsi="宋体"/>
                <w:kern w:val="0"/>
                <w:sz w:val="24"/>
              </w:rPr>
              <w:t>装置；</w:t>
            </w:r>
          </w:p>
          <w:p w:rsidR="00FD5397" w:rsidRDefault="00DB01C8">
            <w:pPr>
              <w:spacing w:line="37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5.</w:t>
            </w:r>
            <w:r>
              <w:rPr>
                <w:rFonts w:ascii="宋体" w:eastAsia="宋体" w:hAnsi="宋体"/>
                <w:kern w:val="0"/>
                <w:sz w:val="24"/>
              </w:rPr>
              <w:t>色彩鲜艳,符合学生心理特点</w:t>
            </w:r>
            <w:r>
              <w:rPr>
                <w:rFonts w:ascii="宋体" w:eastAsia="宋体" w:hAnsi="宋体" w:hint="eastAsia"/>
                <w:kern w:val="0"/>
                <w:sz w:val="24"/>
              </w:rPr>
              <w:t>。</w:t>
            </w:r>
          </w:p>
        </w:tc>
      </w:tr>
      <w:tr w:rsidR="00FD5397">
        <w:trPr>
          <w:jc w:val="center"/>
        </w:trPr>
        <w:tc>
          <w:tcPr>
            <w:tcW w:w="872" w:type="pct"/>
            <w:vAlign w:val="center"/>
          </w:tcPr>
          <w:p w:rsidR="00FD5397" w:rsidRDefault="00DB01C8">
            <w:pPr>
              <w:spacing w:line="37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短跳绳</w:t>
            </w:r>
          </w:p>
        </w:tc>
        <w:tc>
          <w:tcPr>
            <w:tcW w:w="4128" w:type="pct"/>
            <w:vAlign w:val="center"/>
          </w:tcPr>
          <w:p w:rsidR="00FD5397" w:rsidRDefault="00DB01C8">
            <w:pPr>
              <w:spacing w:line="37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6—9尺，环保塑胶制品，活动手柄。</w:t>
            </w:r>
          </w:p>
        </w:tc>
      </w:tr>
    </w:tbl>
    <w:p w:rsidR="00FD5397" w:rsidRDefault="00FD5397">
      <w:pPr>
        <w:spacing w:line="360" w:lineRule="auto"/>
        <w:ind w:firstLineChars="200" w:firstLine="560"/>
        <w:rPr>
          <w:rFonts w:ascii="Times New Roman" w:eastAsia="宋体" w:hAnsi="Times New Roman" w:cs="Times New Roman"/>
          <w:bCs/>
          <w:sz w:val="28"/>
          <w:szCs w:val="28"/>
        </w:rPr>
      </w:pPr>
    </w:p>
    <w:p w:rsidR="00FD5397" w:rsidRDefault="00DB01C8">
      <w:pPr>
        <w:spacing w:line="360" w:lineRule="auto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六、供应商须具备的资格条件</w:t>
      </w:r>
    </w:p>
    <w:p w:rsidR="00FD5397" w:rsidRDefault="00DB01C8">
      <w:pPr>
        <w:spacing w:line="360" w:lineRule="auto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1.依法在中国境内注册，具备独立承担民事责任能力、经注册登记的企业法人资格和经营主体资格，持有合法有效的企业法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lastRenderedPageBreak/>
        <w:t>人营业执照。</w:t>
      </w:r>
    </w:p>
    <w:p w:rsidR="00FD5397" w:rsidRDefault="00DB01C8">
      <w:pPr>
        <w:spacing w:line="360" w:lineRule="auto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2.具有良好的商业信誉和健全的财务会计制度。</w:t>
      </w:r>
    </w:p>
    <w:p w:rsidR="00FD5397" w:rsidRDefault="00DB01C8">
      <w:pPr>
        <w:spacing w:line="360" w:lineRule="auto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3.具有履行合同所必需的物品和专业技术能力。</w:t>
      </w:r>
    </w:p>
    <w:p w:rsidR="00FD5397" w:rsidRDefault="00DB01C8">
      <w:pPr>
        <w:spacing w:line="360" w:lineRule="auto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4.有依法缴纳税收和社会保障资金的良好记录。</w:t>
      </w:r>
    </w:p>
    <w:p w:rsidR="00FD5397" w:rsidRDefault="00DB01C8">
      <w:pPr>
        <w:spacing w:line="360" w:lineRule="auto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5.根据《关于在政府采购活动中查询及使用信用记录有关问题的通知》(财库[2016]125号)的规定，对列入失信被执行人、重大税收违法案件当事人名单、政府采购严重违法失信行为记录名单及其他不符合《中华人民共和国政府采购法》第二十二条规定条件的供应商，拒绝参与本项目。供应商近三年内需在中华人民共和国境内无违法违纪、无不良记录、未被列入黑名单、无不良行为事件发生，未在“信用中国”网站(www.creditchina.gov.cn)和中国政府采购网(www.ccgp.gov.cn)等渠道查询相关主体信用记录中存在不良记录，且具有良好的商业信誉和完善的售后服务体系。</w:t>
      </w:r>
    </w:p>
    <w:p w:rsidR="00FD5397" w:rsidRDefault="00DB01C8">
      <w:pPr>
        <w:snapToGrid w:val="0"/>
        <w:spacing w:line="300" w:lineRule="auto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七、相关要求：</w:t>
      </w:r>
    </w:p>
    <w:p w:rsidR="00FD5397" w:rsidRDefault="00DB01C8">
      <w:pPr>
        <w:spacing w:line="48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1.公告期：本项目公告期自</w:t>
      </w:r>
      <w:r>
        <w:rPr>
          <w:rFonts w:ascii="仿宋_GB2312" w:eastAsia="仿宋_GB2312" w:hAnsi="Times New Roman" w:cs="Times New Roman"/>
          <w:bCs/>
          <w:sz w:val="32"/>
          <w:szCs w:val="32"/>
        </w:rPr>
        <w:t>2023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年</w:t>
      </w:r>
      <w:r>
        <w:rPr>
          <w:rFonts w:ascii="仿宋_GB2312" w:eastAsia="仿宋_GB2312" w:hAnsi="Times New Roman" w:cs="Times New Roman"/>
          <w:bCs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月</w:t>
      </w:r>
      <w:r>
        <w:rPr>
          <w:rFonts w:ascii="仿宋_GB2312" w:eastAsia="仿宋_GB2312" w:hAnsi="Times New Roman" w:cs="Times New Roman"/>
          <w:bCs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7日至</w:t>
      </w:r>
      <w:r>
        <w:rPr>
          <w:rFonts w:ascii="仿宋_GB2312" w:eastAsia="仿宋_GB2312" w:hAnsi="Times New Roman" w:cs="Times New Roman"/>
          <w:bCs/>
          <w:sz w:val="32"/>
          <w:szCs w:val="32"/>
        </w:rPr>
        <w:t>2023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年</w:t>
      </w:r>
      <w:r>
        <w:rPr>
          <w:rFonts w:ascii="仿宋_GB2312" w:eastAsia="仿宋_GB2312" w:hAnsi="Times New Roman" w:cs="Times New Roman"/>
          <w:bCs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月24日止。</w:t>
      </w:r>
    </w:p>
    <w:p w:rsidR="00FD5397" w:rsidRDefault="00DB01C8">
      <w:pPr>
        <w:snapToGrid w:val="0"/>
        <w:spacing w:line="300" w:lineRule="auto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2</w:t>
      </w:r>
      <w:r>
        <w:rPr>
          <w:rFonts w:ascii="仿宋_GB2312" w:eastAsia="仿宋_GB2312" w:hAnsi="Times New Roman" w:cs="Times New Roman"/>
          <w:bCs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参与要求：有意向参与供应商请于</w:t>
      </w:r>
      <w:r>
        <w:rPr>
          <w:rFonts w:ascii="仿宋_GB2312" w:eastAsia="仿宋_GB2312" w:hAnsi="Times New Roman" w:cs="Times New Roman"/>
          <w:bCs/>
          <w:sz w:val="32"/>
          <w:szCs w:val="32"/>
        </w:rPr>
        <w:t>2023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年</w:t>
      </w:r>
      <w:r>
        <w:rPr>
          <w:rFonts w:ascii="仿宋_GB2312" w:eastAsia="仿宋_GB2312" w:hAnsi="Times New Roman" w:cs="Times New Roman"/>
          <w:bCs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月24日前直接拨打电话0391-3987095申请报名参与询价，供应商请提前备好样品，于2023年3月</w:t>
      </w:r>
      <w:r w:rsidR="002D435B">
        <w:rPr>
          <w:rFonts w:ascii="仿宋_GB2312" w:eastAsia="仿宋_GB2312" w:hAnsi="Times New Roman" w:cs="Times New Roman" w:hint="eastAsia"/>
          <w:bCs/>
          <w:sz w:val="32"/>
          <w:szCs w:val="32"/>
        </w:rPr>
        <w:t>25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日前送达（邮寄）至河南省焦作市世纪路2001号河南理工大学明德楼303室。若有质量不符样品，请及时更换。</w:t>
      </w:r>
    </w:p>
    <w:p w:rsidR="00FD5397" w:rsidRDefault="00DB01C8">
      <w:pPr>
        <w:snapToGrid w:val="0"/>
        <w:spacing w:line="300" w:lineRule="auto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lastRenderedPageBreak/>
        <w:t>3.报价方式：现场报价，最低价中标。</w:t>
      </w:r>
    </w:p>
    <w:p w:rsidR="00FD5397" w:rsidRDefault="00DB01C8">
      <w:pPr>
        <w:snapToGrid w:val="0"/>
        <w:spacing w:line="300" w:lineRule="auto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4.报价时间：具体时间另行通知。</w:t>
      </w:r>
    </w:p>
    <w:p w:rsidR="00FD5397" w:rsidRDefault="00DB01C8">
      <w:pPr>
        <w:snapToGrid w:val="0"/>
        <w:spacing w:line="300" w:lineRule="auto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5.报价地点：河南省焦作市世纪路2001号河南理工大学明德楼303室。</w:t>
      </w:r>
    </w:p>
    <w:p w:rsidR="00FD5397" w:rsidRDefault="00DB01C8">
      <w:pPr>
        <w:snapToGrid w:val="0"/>
        <w:spacing w:line="300" w:lineRule="auto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八、发布公告的媒介</w:t>
      </w:r>
    </w:p>
    <w:p w:rsidR="00FD5397" w:rsidRDefault="00DB01C8">
      <w:pPr>
        <w:snapToGrid w:val="0"/>
        <w:spacing w:line="300" w:lineRule="auto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本次采购公告在河南理工大学校园网“招标公告”栏发布。</w:t>
      </w:r>
    </w:p>
    <w:p w:rsidR="00FD5397" w:rsidRDefault="00DB01C8">
      <w:pPr>
        <w:snapToGrid w:val="0"/>
        <w:spacing w:line="300" w:lineRule="auto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九、联系方式</w:t>
      </w:r>
    </w:p>
    <w:p w:rsidR="00FD5397" w:rsidRDefault="00DB01C8">
      <w:pPr>
        <w:snapToGrid w:val="0"/>
        <w:spacing w:line="300" w:lineRule="auto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采购人：河南理工大学学生工作部（处）</w:t>
      </w:r>
    </w:p>
    <w:p w:rsidR="00FD5397" w:rsidRDefault="00DB01C8">
      <w:pPr>
        <w:snapToGrid w:val="0"/>
        <w:spacing w:line="300" w:lineRule="auto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地址：河南省焦作市高</w:t>
      </w:r>
      <w:proofErr w:type="gramStart"/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新区世纪</w:t>
      </w:r>
      <w:proofErr w:type="gramEnd"/>
      <w:r>
        <w:rPr>
          <w:rFonts w:ascii="仿宋_GB2312" w:eastAsia="仿宋_GB2312" w:hAnsi="Times New Roman" w:cs="Times New Roman" w:hint="eastAsia"/>
          <w:bCs/>
          <w:sz w:val="32"/>
          <w:szCs w:val="32"/>
        </w:rPr>
        <w:t>路2001号</w:t>
      </w:r>
    </w:p>
    <w:p w:rsidR="00FD5397" w:rsidRDefault="00DB01C8">
      <w:pPr>
        <w:snapToGrid w:val="0"/>
        <w:spacing w:line="300" w:lineRule="auto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联系人：邢老师</w:t>
      </w:r>
    </w:p>
    <w:p w:rsidR="00FD5397" w:rsidRDefault="00DB01C8">
      <w:pPr>
        <w:snapToGrid w:val="0"/>
        <w:spacing w:line="300" w:lineRule="auto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电话：0391-3987095</w:t>
      </w:r>
    </w:p>
    <w:p w:rsidR="00FD5397" w:rsidRDefault="00FD5397">
      <w:pPr>
        <w:snapToGrid w:val="0"/>
        <w:spacing w:line="300" w:lineRule="auto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</w:p>
    <w:p w:rsidR="00FD5397" w:rsidRDefault="00FD5397">
      <w:pPr>
        <w:snapToGrid w:val="0"/>
        <w:spacing w:line="300" w:lineRule="auto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</w:p>
    <w:p w:rsidR="00FD5397" w:rsidRDefault="00FD5397">
      <w:pPr>
        <w:snapToGrid w:val="0"/>
        <w:spacing w:line="300" w:lineRule="auto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</w:p>
    <w:p w:rsidR="00FD5397" w:rsidRDefault="00DB01C8">
      <w:pPr>
        <w:snapToGrid w:val="0"/>
        <w:spacing w:line="300" w:lineRule="auto"/>
        <w:ind w:firstLineChars="1200" w:firstLine="38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河南理工大学学生工作部（处）</w:t>
      </w:r>
    </w:p>
    <w:p w:rsidR="00FD5397" w:rsidRDefault="00DB01C8">
      <w:pPr>
        <w:snapToGrid w:val="0"/>
        <w:spacing w:line="300" w:lineRule="auto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                            2023年3月</w:t>
      </w:r>
      <w:r w:rsidR="00B905DC">
        <w:rPr>
          <w:rFonts w:ascii="仿宋_GB2312" w:eastAsia="仿宋_GB2312" w:hAnsi="Times New Roman" w:cs="Times New Roman" w:hint="eastAsia"/>
          <w:bCs/>
          <w:sz w:val="32"/>
          <w:szCs w:val="32"/>
        </w:rPr>
        <w:t>17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日</w:t>
      </w:r>
    </w:p>
    <w:p w:rsidR="00FD5397" w:rsidRDefault="00FD5397">
      <w:pPr>
        <w:snapToGrid w:val="0"/>
        <w:spacing w:line="300" w:lineRule="auto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</w:p>
    <w:p w:rsidR="00FD5397" w:rsidRDefault="00FD5397">
      <w:pPr>
        <w:snapToGrid w:val="0"/>
        <w:spacing w:line="300" w:lineRule="auto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</w:p>
    <w:p w:rsidR="00FD5397" w:rsidRDefault="00FD5397">
      <w:pPr>
        <w:widowControl/>
        <w:snapToGrid w:val="0"/>
        <w:spacing w:line="300" w:lineRule="auto"/>
        <w:jc w:val="left"/>
        <w:rPr>
          <w:rFonts w:ascii="仿宋_GB2312" w:eastAsia="仿宋_GB2312" w:hAnsi="黑体"/>
          <w:sz w:val="32"/>
          <w:szCs w:val="32"/>
        </w:rPr>
      </w:pPr>
    </w:p>
    <w:p w:rsidR="00FD5397" w:rsidRDefault="00FD5397">
      <w:pPr>
        <w:widowControl/>
        <w:snapToGrid w:val="0"/>
        <w:spacing w:line="300" w:lineRule="auto"/>
        <w:jc w:val="left"/>
        <w:rPr>
          <w:rFonts w:ascii="仿宋_GB2312" w:eastAsia="仿宋_GB2312" w:hAnsi="黑体"/>
          <w:sz w:val="32"/>
          <w:szCs w:val="32"/>
        </w:rPr>
      </w:pPr>
    </w:p>
    <w:p w:rsidR="00FD5397" w:rsidRDefault="00FD5397">
      <w:pPr>
        <w:widowControl/>
        <w:snapToGrid w:val="0"/>
        <w:spacing w:line="300" w:lineRule="auto"/>
        <w:jc w:val="left"/>
        <w:rPr>
          <w:rFonts w:ascii="仿宋_GB2312" w:eastAsia="仿宋_GB2312" w:hAnsi="黑体"/>
          <w:sz w:val="32"/>
          <w:szCs w:val="32"/>
        </w:rPr>
      </w:pPr>
    </w:p>
    <w:p w:rsidR="00FD5397" w:rsidRDefault="00FD5397">
      <w:pPr>
        <w:widowControl/>
        <w:snapToGrid w:val="0"/>
        <w:spacing w:line="300" w:lineRule="auto"/>
        <w:jc w:val="left"/>
        <w:rPr>
          <w:rFonts w:ascii="仿宋_GB2312" w:eastAsia="仿宋_GB2312" w:hAnsi="黑体"/>
          <w:sz w:val="32"/>
          <w:szCs w:val="32"/>
        </w:rPr>
      </w:pPr>
    </w:p>
    <w:p w:rsidR="00FD5397" w:rsidRDefault="00FD5397">
      <w:pPr>
        <w:widowControl/>
        <w:snapToGrid w:val="0"/>
        <w:spacing w:line="300" w:lineRule="auto"/>
        <w:jc w:val="left"/>
        <w:rPr>
          <w:rFonts w:ascii="仿宋_GB2312" w:eastAsia="仿宋_GB2312" w:hAnsi="黑体"/>
          <w:sz w:val="32"/>
          <w:szCs w:val="32"/>
        </w:rPr>
      </w:pPr>
    </w:p>
    <w:p w:rsidR="00FD5397" w:rsidRDefault="00FD5397">
      <w:pPr>
        <w:widowControl/>
        <w:snapToGrid w:val="0"/>
        <w:spacing w:line="300" w:lineRule="auto"/>
        <w:jc w:val="left"/>
        <w:rPr>
          <w:rFonts w:ascii="仿宋_GB2312" w:eastAsia="仿宋_GB2312" w:hAnsi="黑体"/>
          <w:sz w:val="32"/>
          <w:szCs w:val="32"/>
        </w:rPr>
      </w:pPr>
    </w:p>
    <w:p w:rsidR="00FD5397" w:rsidRDefault="00DB01C8">
      <w:pPr>
        <w:widowControl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lastRenderedPageBreak/>
        <w:t>附件：</w:t>
      </w:r>
    </w:p>
    <w:p w:rsidR="00FD5397" w:rsidRDefault="00DB01C8">
      <w:pPr>
        <w:widowControl/>
        <w:spacing w:line="360" w:lineRule="auto"/>
        <w:jc w:val="center"/>
        <w:rPr>
          <w:rFonts w:ascii="宋体" w:eastAsia="宋体" w:hAnsi="宋体"/>
          <w:sz w:val="48"/>
          <w:szCs w:val="48"/>
        </w:rPr>
      </w:pPr>
      <w:r>
        <w:rPr>
          <w:rFonts w:ascii="宋体" w:eastAsia="宋体" w:hAnsi="宋体" w:hint="eastAsia"/>
          <w:sz w:val="48"/>
          <w:szCs w:val="48"/>
        </w:rPr>
        <w:t>报价表</w:t>
      </w:r>
    </w:p>
    <w:p w:rsidR="00FD5397" w:rsidRDefault="00FD5397">
      <w:pPr>
        <w:widowControl/>
        <w:jc w:val="left"/>
        <w:rPr>
          <w:rFonts w:asciiTheme="minorEastAsia" w:hAnsiTheme="minorEastAsia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424"/>
        <w:gridCol w:w="848"/>
        <w:gridCol w:w="937"/>
        <w:gridCol w:w="1499"/>
        <w:gridCol w:w="1596"/>
        <w:gridCol w:w="1424"/>
        <w:gridCol w:w="803"/>
      </w:tblGrid>
      <w:tr w:rsidR="00FD5397">
        <w:trPr>
          <w:trHeight w:val="720"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397" w:rsidRDefault="00DB01C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397" w:rsidRDefault="00DB01C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品名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397" w:rsidRDefault="00DB01C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预购数量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397" w:rsidRDefault="00DB01C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397" w:rsidRDefault="00DB01C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报  价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397" w:rsidRDefault="00DB01C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交货日期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397" w:rsidRDefault="00DB01C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交运方式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5397" w:rsidRDefault="00DB01C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FD5397">
        <w:trPr>
          <w:trHeight w:val="799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7" w:rsidRDefault="00DB01C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7" w:rsidRDefault="00DB01C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篮球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97" w:rsidRDefault="00DB01C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  <w:t>327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7" w:rsidRDefault="00DB01C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7" w:rsidRDefault="00FD539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7" w:rsidRDefault="00DB01C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另行通知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7" w:rsidRDefault="00DB01C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现场验货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5397" w:rsidRDefault="00FD53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FD5397">
        <w:trPr>
          <w:trHeight w:val="799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7" w:rsidRDefault="00DB01C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7" w:rsidRDefault="00DB01C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排球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97" w:rsidRDefault="00DB01C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  <w:t>169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7" w:rsidRDefault="00DB01C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7" w:rsidRDefault="00FD539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397" w:rsidRDefault="00FD539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397" w:rsidRDefault="00FD539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D5397" w:rsidRDefault="00FD539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FD5397">
        <w:trPr>
          <w:trHeight w:val="799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7" w:rsidRDefault="00DB01C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7" w:rsidRDefault="00DB01C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羽毛球拍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97" w:rsidRDefault="00DB01C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  <w:t>327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7" w:rsidRDefault="005F0DB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副</w:t>
            </w:r>
            <w:bookmarkStart w:id="0" w:name="_GoBack"/>
            <w:bookmarkEnd w:id="0"/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7" w:rsidRDefault="00FD539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397" w:rsidRDefault="00FD539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397" w:rsidRDefault="00FD539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D5397" w:rsidRDefault="00FD539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FD5397">
        <w:trPr>
          <w:trHeight w:val="799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7" w:rsidRDefault="00DB01C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7" w:rsidRDefault="00DB01C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羽毛球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97" w:rsidRDefault="00DB01C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  <w:t>327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7" w:rsidRDefault="00DB01C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桶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7" w:rsidRDefault="00FD539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397" w:rsidRDefault="00FD539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397" w:rsidRDefault="00FD539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D5397" w:rsidRDefault="00FD539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FD5397">
        <w:trPr>
          <w:trHeight w:val="799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7" w:rsidRDefault="00DB01C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7" w:rsidRDefault="00DB01C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足球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97" w:rsidRDefault="00DB01C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  <w:t>68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7" w:rsidRDefault="00DB01C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7" w:rsidRDefault="00FD539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397" w:rsidRDefault="00FD539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397" w:rsidRDefault="00FD539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D5397" w:rsidRDefault="00FD539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FD5397">
        <w:trPr>
          <w:trHeight w:val="799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7" w:rsidRDefault="00DB01C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7" w:rsidRDefault="00DB01C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长跳绳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97" w:rsidRDefault="00DB01C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  <w:t>68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7" w:rsidRDefault="00DB01C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条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7" w:rsidRDefault="00FD539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397" w:rsidRDefault="00FD539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397" w:rsidRDefault="00FD539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D5397" w:rsidRDefault="00FD539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FD5397">
        <w:trPr>
          <w:trHeight w:val="799"/>
        </w:trPr>
        <w:tc>
          <w:tcPr>
            <w:tcW w:w="2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7" w:rsidRDefault="00DB01C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7" w:rsidRDefault="00DB01C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短跳绳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5397" w:rsidRDefault="00DB01C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8"/>
                <w:szCs w:val="28"/>
              </w:rPr>
              <w:t>327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7" w:rsidRDefault="00DB01C8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条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5397" w:rsidRDefault="00FD539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397" w:rsidRDefault="00FD539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397" w:rsidRDefault="00FD539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D5397" w:rsidRDefault="00FD539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FD5397">
        <w:trPr>
          <w:trHeight w:val="799"/>
        </w:trPr>
        <w:tc>
          <w:tcPr>
            <w:tcW w:w="2063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397" w:rsidRDefault="00DB01C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货品总价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97" w:rsidRDefault="00FD53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5397" w:rsidRDefault="00FD53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FD5397" w:rsidRDefault="00FD5397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FD5397" w:rsidRDefault="00DB01C8">
      <w:pPr>
        <w:spacing w:line="440" w:lineRule="exact"/>
        <w:rPr>
          <w:rFonts w:ascii="Times New Roman" w:eastAsia="宋体" w:hAnsi="Times New Roman" w:cs="Times New Roman"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Cs/>
          <w:sz w:val="28"/>
          <w:szCs w:val="28"/>
        </w:rPr>
        <w:t>注：报价金额含税及全部费用</w:t>
      </w:r>
    </w:p>
    <w:p w:rsidR="00FD5397" w:rsidRDefault="00FD5397">
      <w:pPr>
        <w:spacing w:line="440" w:lineRule="exact"/>
        <w:rPr>
          <w:rFonts w:ascii="Times New Roman" w:eastAsia="宋体" w:hAnsi="Times New Roman" w:cs="Times New Roman"/>
          <w:bCs/>
          <w:sz w:val="28"/>
          <w:szCs w:val="28"/>
        </w:rPr>
      </w:pPr>
    </w:p>
    <w:p w:rsidR="00FD5397" w:rsidRDefault="00FD5397">
      <w:pPr>
        <w:spacing w:line="440" w:lineRule="exact"/>
        <w:ind w:firstLineChars="200" w:firstLine="560"/>
        <w:rPr>
          <w:rFonts w:ascii="Times New Roman" w:eastAsia="宋体" w:hAnsi="Times New Roman" w:cs="Times New Roman"/>
          <w:bCs/>
          <w:sz w:val="28"/>
          <w:szCs w:val="28"/>
        </w:rPr>
      </w:pPr>
    </w:p>
    <w:p w:rsidR="00FD5397" w:rsidRDefault="00DB01C8">
      <w:pPr>
        <w:spacing w:line="360" w:lineRule="auto"/>
        <w:jc w:val="right"/>
        <w:rPr>
          <w:rFonts w:ascii="Times New Roman" w:eastAsia="宋体" w:hAnsi="Times New Roman" w:cs="Times New Roman"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Cs/>
          <w:sz w:val="28"/>
          <w:szCs w:val="28"/>
        </w:rPr>
        <w:t>供应商或个人名称：（单位公章）</w:t>
      </w:r>
    </w:p>
    <w:p w:rsidR="00FD5397" w:rsidRDefault="00DB01C8">
      <w:pPr>
        <w:spacing w:line="360" w:lineRule="auto"/>
        <w:ind w:firstLineChars="1700" w:firstLine="4760"/>
        <w:jc w:val="left"/>
        <w:rPr>
          <w:rFonts w:ascii="Times New Roman" w:eastAsia="宋体" w:hAnsi="Times New Roman" w:cs="Times New Roman"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Cs/>
          <w:sz w:val="28"/>
          <w:szCs w:val="28"/>
        </w:rPr>
        <w:t>联系方式：</w:t>
      </w:r>
      <w:r>
        <w:rPr>
          <w:rFonts w:ascii="Times New Roman" w:eastAsia="宋体" w:hAnsi="Times New Roman" w:cs="Times New Roman" w:hint="eastAsia"/>
          <w:bCs/>
          <w:sz w:val="28"/>
          <w:szCs w:val="28"/>
        </w:rPr>
        <w:t xml:space="preserve">              </w:t>
      </w:r>
    </w:p>
    <w:p w:rsidR="00FD5397" w:rsidRDefault="00DB01C8">
      <w:pPr>
        <w:spacing w:line="360" w:lineRule="auto"/>
        <w:ind w:firstLineChars="1700" w:firstLine="4760"/>
        <w:jc w:val="left"/>
        <w:rPr>
          <w:rFonts w:ascii="Times New Roman" w:eastAsia="宋体" w:hAnsi="Times New Roman" w:cs="Times New Roman"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Cs/>
          <w:sz w:val="28"/>
          <w:szCs w:val="28"/>
        </w:rPr>
        <w:t>法定代表人或经营者：（签字）</w:t>
      </w:r>
    </w:p>
    <w:p w:rsidR="00FD5397" w:rsidRDefault="00DB01C8">
      <w:pPr>
        <w:spacing w:line="360" w:lineRule="auto"/>
        <w:jc w:val="right"/>
        <w:rPr>
          <w:rFonts w:ascii="Times New Roman" w:eastAsia="宋体" w:hAnsi="Times New Roman" w:cs="Times New Roman"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Cs/>
          <w:sz w:val="28"/>
          <w:szCs w:val="28"/>
        </w:rPr>
        <w:t>年</w:t>
      </w:r>
      <w:r>
        <w:rPr>
          <w:rFonts w:ascii="Times New Roman" w:eastAsia="宋体" w:hAnsi="Times New Roman" w:cs="Times New Roman" w:hint="eastAsia"/>
          <w:bCs/>
          <w:sz w:val="28"/>
          <w:szCs w:val="28"/>
        </w:rPr>
        <w:t xml:space="preserve">     </w:t>
      </w:r>
      <w:r>
        <w:rPr>
          <w:rFonts w:ascii="Times New Roman" w:eastAsia="宋体" w:hAnsi="Times New Roman" w:cs="Times New Roman" w:hint="eastAsia"/>
          <w:bCs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bCs/>
          <w:sz w:val="28"/>
          <w:szCs w:val="28"/>
        </w:rPr>
        <w:t xml:space="preserve">     </w:t>
      </w:r>
      <w:r>
        <w:rPr>
          <w:rFonts w:ascii="Times New Roman" w:eastAsia="宋体" w:hAnsi="Times New Roman" w:cs="Times New Roman" w:hint="eastAsia"/>
          <w:bCs/>
          <w:sz w:val="28"/>
          <w:szCs w:val="28"/>
        </w:rPr>
        <w:t>日</w:t>
      </w:r>
    </w:p>
    <w:sectPr w:rsidR="00FD5397">
      <w:headerReference w:type="default" r:id="rId7"/>
      <w:footerReference w:type="default" r:id="rId8"/>
      <w:pgSz w:w="11906" w:h="16838"/>
      <w:pgMar w:top="2098" w:right="1474" w:bottom="1985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D3" w:rsidRDefault="00E951D3">
      <w:r>
        <w:separator/>
      </w:r>
    </w:p>
  </w:endnote>
  <w:endnote w:type="continuationSeparator" w:id="0">
    <w:p w:rsidR="00E951D3" w:rsidRDefault="00E9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091968"/>
      <w:docPartObj>
        <w:docPartGallery w:val="AutoText"/>
      </w:docPartObj>
    </w:sdtPr>
    <w:sdtEndPr/>
    <w:sdtContent>
      <w:p w:rsidR="00FD5397" w:rsidRDefault="00DB01C8">
        <w:pPr>
          <w:pStyle w:val="a4"/>
          <w:jc w:val="center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5F0DB0" w:rsidRPr="005F0DB0">
          <w:rPr>
            <w:rFonts w:ascii="宋体" w:eastAsia="宋体" w:hAnsi="宋体"/>
            <w:noProof/>
            <w:sz w:val="28"/>
            <w:szCs w:val="28"/>
            <w:lang w:val="zh-CN"/>
          </w:rPr>
          <w:t>5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FD5397" w:rsidRDefault="00FD53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D3" w:rsidRDefault="00E951D3">
      <w:r>
        <w:separator/>
      </w:r>
    </w:p>
  </w:footnote>
  <w:footnote w:type="continuationSeparator" w:id="0">
    <w:p w:rsidR="00E951D3" w:rsidRDefault="00E95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97" w:rsidRDefault="00FD539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E3NWY4MTlkNWM2YzY0MTMyMzA2NDA3YWEzZmQwYmYifQ=="/>
  </w:docVars>
  <w:rsids>
    <w:rsidRoot w:val="00AA787B"/>
    <w:rsid w:val="00072FBC"/>
    <w:rsid w:val="000A6283"/>
    <w:rsid w:val="000B2113"/>
    <w:rsid w:val="00133F0D"/>
    <w:rsid w:val="00140F09"/>
    <w:rsid w:val="0014425F"/>
    <w:rsid w:val="00165198"/>
    <w:rsid w:val="00172F11"/>
    <w:rsid w:val="00180B7F"/>
    <w:rsid w:val="001845AE"/>
    <w:rsid w:val="00190385"/>
    <w:rsid w:val="001A67C4"/>
    <w:rsid w:val="001F4A37"/>
    <w:rsid w:val="002252D2"/>
    <w:rsid w:val="00225D6F"/>
    <w:rsid w:val="00236085"/>
    <w:rsid w:val="00241F9F"/>
    <w:rsid w:val="0024441D"/>
    <w:rsid w:val="002764E7"/>
    <w:rsid w:val="00276A7B"/>
    <w:rsid w:val="002B5166"/>
    <w:rsid w:val="002D435B"/>
    <w:rsid w:val="002F111D"/>
    <w:rsid w:val="00304B8F"/>
    <w:rsid w:val="00345F4A"/>
    <w:rsid w:val="003667C7"/>
    <w:rsid w:val="00371AC4"/>
    <w:rsid w:val="00390E67"/>
    <w:rsid w:val="003A1883"/>
    <w:rsid w:val="003A3761"/>
    <w:rsid w:val="003D7DCE"/>
    <w:rsid w:val="004259E8"/>
    <w:rsid w:val="00456570"/>
    <w:rsid w:val="0046015A"/>
    <w:rsid w:val="004640FA"/>
    <w:rsid w:val="00465E8F"/>
    <w:rsid w:val="004B4336"/>
    <w:rsid w:val="004D3E08"/>
    <w:rsid w:val="00543D98"/>
    <w:rsid w:val="00570F37"/>
    <w:rsid w:val="00572B85"/>
    <w:rsid w:val="005760B8"/>
    <w:rsid w:val="005A6D3B"/>
    <w:rsid w:val="005D5FA7"/>
    <w:rsid w:val="005D7B59"/>
    <w:rsid w:val="005E0D45"/>
    <w:rsid w:val="005F0DB0"/>
    <w:rsid w:val="005F122A"/>
    <w:rsid w:val="00607203"/>
    <w:rsid w:val="00614AE4"/>
    <w:rsid w:val="00662704"/>
    <w:rsid w:val="00672F25"/>
    <w:rsid w:val="006825DF"/>
    <w:rsid w:val="006C0789"/>
    <w:rsid w:val="006D3880"/>
    <w:rsid w:val="006E098C"/>
    <w:rsid w:val="006E594F"/>
    <w:rsid w:val="006E6B4A"/>
    <w:rsid w:val="007000C5"/>
    <w:rsid w:val="00712B24"/>
    <w:rsid w:val="00713F20"/>
    <w:rsid w:val="0072565C"/>
    <w:rsid w:val="007358B6"/>
    <w:rsid w:val="00753B75"/>
    <w:rsid w:val="00771869"/>
    <w:rsid w:val="00772E55"/>
    <w:rsid w:val="00794125"/>
    <w:rsid w:val="00796490"/>
    <w:rsid w:val="007A65B4"/>
    <w:rsid w:val="007D14A8"/>
    <w:rsid w:val="007D2175"/>
    <w:rsid w:val="00806451"/>
    <w:rsid w:val="00810D1E"/>
    <w:rsid w:val="008328E4"/>
    <w:rsid w:val="0085131D"/>
    <w:rsid w:val="00856C35"/>
    <w:rsid w:val="00880523"/>
    <w:rsid w:val="008B0008"/>
    <w:rsid w:val="008D711E"/>
    <w:rsid w:val="008F5415"/>
    <w:rsid w:val="008F6A06"/>
    <w:rsid w:val="00902331"/>
    <w:rsid w:val="009334F8"/>
    <w:rsid w:val="009503AF"/>
    <w:rsid w:val="00973D0C"/>
    <w:rsid w:val="009763D6"/>
    <w:rsid w:val="0098100B"/>
    <w:rsid w:val="00986C19"/>
    <w:rsid w:val="00987E62"/>
    <w:rsid w:val="009B7167"/>
    <w:rsid w:val="009C1F60"/>
    <w:rsid w:val="009C66DE"/>
    <w:rsid w:val="009D5035"/>
    <w:rsid w:val="009E21BD"/>
    <w:rsid w:val="009F3542"/>
    <w:rsid w:val="00A13172"/>
    <w:rsid w:val="00A64D98"/>
    <w:rsid w:val="00A66F6F"/>
    <w:rsid w:val="00AA787B"/>
    <w:rsid w:val="00AB0C33"/>
    <w:rsid w:val="00AB2F3C"/>
    <w:rsid w:val="00AC46C1"/>
    <w:rsid w:val="00AC4871"/>
    <w:rsid w:val="00AF3D7E"/>
    <w:rsid w:val="00B2270D"/>
    <w:rsid w:val="00B524FA"/>
    <w:rsid w:val="00B7014A"/>
    <w:rsid w:val="00B905DC"/>
    <w:rsid w:val="00B9619F"/>
    <w:rsid w:val="00BA56F0"/>
    <w:rsid w:val="00BA5B5F"/>
    <w:rsid w:val="00BB1AC2"/>
    <w:rsid w:val="00C116A8"/>
    <w:rsid w:val="00C168A8"/>
    <w:rsid w:val="00C21A09"/>
    <w:rsid w:val="00C57074"/>
    <w:rsid w:val="00C62D7A"/>
    <w:rsid w:val="00C77FE6"/>
    <w:rsid w:val="00C8677A"/>
    <w:rsid w:val="00CD34F8"/>
    <w:rsid w:val="00CE6232"/>
    <w:rsid w:val="00CF00A2"/>
    <w:rsid w:val="00D17B18"/>
    <w:rsid w:val="00D20DE3"/>
    <w:rsid w:val="00D425FC"/>
    <w:rsid w:val="00D517D4"/>
    <w:rsid w:val="00D668B4"/>
    <w:rsid w:val="00D724DC"/>
    <w:rsid w:val="00DB01C8"/>
    <w:rsid w:val="00DC2054"/>
    <w:rsid w:val="00DD6309"/>
    <w:rsid w:val="00E000A4"/>
    <w:rsid w:val="00E23A9B"/>
    <w:rsid w:val="00E56472"/>
    <w:rsid w:val="00E6486E"/>
    <w:rsid w:val="00E774BE"/>
    <w:rsid w:val="00E8164F"/>
    <w:rsid w:val="00E911ED"/>
    <w:rsid w:val="00E951D3"/>
    <w:rsid w:val="00EA7D07"/>
    <w:rsid w:val="00F03DF1"/>
    <w:rsid w:val="00F05B54"/>
    <w:rsid w:val="00F14392"/>
    <w:rsid w:val="00F16B36"/>
    <w:rsid w:val="00F31FD1"/>
    <w:rsid w:val="00F57390"/>
    <w:rsid w:val="00FD5397"/>
    <w:rsid w:val="06815807"/>
    <w:rsid w:val="08276A42"/>
    <w:rsid w:val="0CD53FE6"/>
    <w:rsid w:val="0D29243C"/>
    <w:rsid w:val="0F4C41C0"/>
    <w:rsid w:val="14B64743"/>
    <w:rsid w:val="17D3547E"/>
    <w:rsid w:val="18442191"/>
    <w:rsid w:val="1D076EF8"/>
    <w:rsid w:val="22496C08"/>
    <w:rsid w:val="22C63C0A"/>
    <w:rsid w:val="26C2328E"/>
    <w:rsid w:val="27383B2E"/>
    <w:rsid w:val="2EF968B4"/>
    <w:rsid w:val="30A13F14"/>
    <w:rsid w:val="313D6922"/>
    <w:rsid w:val="33B52F39"/>
    <w:rsid w:val="3F5B3E28"/>
    <w:rsid w:val="461A71B3"/>
    <w:rsid w:val="49B06B1E"/>
    <w:rsid w:val="4E3221F7"/>
    <w:rsid w:val="51730B5D"/>
    <w:rsid w:val="53690FA3"/>
    <w:rsid w:val="58DA5965"/>
    <w:rsid w:val="5C036F81"/>
    <w:rsid w:val="609D25FB"/>
    <w:rsid w:val="651F6ECF"/>
    <w:rsid w:val="65965345"/>
    <w:rsid w:val="6F571666"/>
    <w:rsid w:val="70705A45"/>
    <w:rsid w:val="72CD5050"/>
    <w:rsid w:val="75FE283B"/>
    <w:rsid w:val="7C920181"/>
    <w:rsid w:val="7D807FDA"/>
    <w:rsid w:val="7DB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316</Words>
  <Characters>1802</Characters>
  <Application>Microsoft Office Word</Application>
  <DocSecurity>0</DocSecurity>
  <Lines>15</Lines>
  <Paragraphs>4</Paragraphs>
  <ScaleCrop>false</ScaleCrop>
  <Company>微软公司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王国伟</dc:creator>
  <cp:lastModifiedBy>???妤?</cp:lastModifiedBy>
  <cp:revision>209</cp:revision>
  <cp:lastPrinted>2023-03-13T01:20:00Z</cp:lastPrinted>
  <dcterms:created xsi:type="dcterms:W3CDTF">2023-02-20T02:36:00Z</dcterms:created>
  <dcterms:modified xsi:type="dcterms:W3CDTF">2023-03-17T06:54:00Z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1AEA011AC5B74AA287762DE30A8BCAF3</vt:lpwstr>
  </property>
</Properties>
</file>