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95" w:rsidRPr="00C87829" w:rsidRDefault="00AD2FE1" w:rsidP="00C87829"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 w:rsidRPr="00AD2FE1">
        <w:rPr>
          <w:rFonts w:ascii="方正小标宋简体" w:eastAsia="方正小标宋简体" w:hint="eastAsia"/>
          <w:sz w:val="36"/>
          <w:szCs w:val="36"/>
        </w:rPr>
        <w:t>河南理工大学后勤管理处（集团）购买板式门隔断横杆等材料公开询价</w:t>
      </w:r>
      <w:r w:rsidR="00F44F95" w:rsidRPr="00F44F95">
        <w:rPr>
          <w:rFonts w:ascii="方正小标宋简体" w:eastAsia="方正小标宋简体" w:hAnsi="宋体" w:hint="eastAsia"/>
          <w:color w:val="000000"/>
          <w:w w:val="99"/>
          <w:sz w:val="36"/>
          <w:szCs w:val="36"/>
        </w:rPr>
        <w:t>流</w:t>
      </w:r>
      <w:r w:rsidR="00F44F95" w:rsidRPr="00F44F95">
        <w:rPr>
          <w:rFonts w:ascii="方正小标宋简体" w:eastAsia="方正小标宋简体" w:hAnsi="宋体" w:hint="eastAsia"/>
          <w:w w:val="99"/>
          <w:sz w:val="36"/>
          <w:szCs w:val="36"/>
        </w:rPr>
        <w:t>标公告</w:t>
      </w:r>
    </w:p>
    <w:p w:rsidR="00F44F95" w:rsidRPr="00BC505F" w:rsidRDefault="00F44F95" w:rsidP="00F44F95">
      <w:pPr>
        <w:pStyle w:val="a0"/>
        <w:ind w:left="63" w:right="63" w:firstLine="200"/>
      </w:pPr>
    </w:p>
    <w:p w:rsidR="00640605" w:rsidRDefault="00F44F95" w:rsidP="00AD2FE1">
      <w:pPr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 w:rsidRPr="00F44F95">
        <w:rPr>
          <w:rFonts w:ascii="黑体" w:eastAsia="黑体" w:hAnsi="黑体" w:hint="eastAsia"/>
          <w:bCs/>
          <w:sz w:val="32"/>
          <w:szCs w:val="32"/>
        </w:rPr>
        <w:t>一、项目名称：</w:t>
      </w:r>
    </w:p>
    <w:p w:rsidR="00CD368F" w:rsidRDefault="00AD2FE1" w:rsidP="00AD2FE1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AD2FE1">
        <w:rPr>
          <w:rFonts w:ascii="仿宋_GB2312" w:eastAsia="仿宋_GB2312" w:hAnsi="宋体" w:hint="eastAsia"/>
          <w:sz w:val="32"/>
          <w:szCs w:val="32"/>
        </w:rPr>
        <w:t>购买板式门隔断横杆等材料</w:t>
      </w:r>
    </w:p>
    <w:p w:rsidR="000749FC" w:rsidRDefault="000749FC" w:rsidP="00AD2FE1">
      <w:pPr>
        <w:pStyle w:val="a0"/>
        <w:adjustRightInd/>
        <w:spacing w:after="0" w:line="240" w:lineRule="auto"/>
        <w:ind w:leftChars="0" w:left="0" w:rightChars="0" w:right="0" w:firstLineChars="200" w:firstLine="640"/>
        <w:jc w:val="left"/>
        <w:rPr>
          <w:rFonts w:ascii="黑体" w:eastAsia="黑体" w:hAnsi="黑体"/>
          <w:bCs/>
          <w:kern w:val="2"/>
          <w:sz w:val="32"/>
          <w:szCs w:val="32"/>
        </w:rPr>
      </w:pPr>
      <w:r w:rsidRPr="000749FC">
        <w:rPr>
          <w:rFonts w:ascii="黑体" w:eastAsia="黑体" w:hAnsi="黑体" w:hint="eastAsia"/>
          <w:bCs/>
          <w:kern w:val="2"/>
          <w:sz w:val="32"/>
          <w:szCs w:val="32"/>
        </w:rPr>
        <w:t>二、</w:t>
      </w:r>
      <w:r>
        <w:rPr>
          <w:rFonts w:ascii="黑体" w:eastAsia="黑体" w:hAnsi="黑体" w:hint="eastAsia"/>
          <w:bCs/>
          <w:kern w:val="2"/>
          <w:sz w:val="32"/>
          <w:szCs w:val="32"/>
        </w:rPr>
        <w:t>项目简要说明：</w:t>
      </w:r>
    </w:p>
    <w:p w:rsidR="00AD2FE1" w:rsidRPr="00AD2FE1" w:rsidRDefault="00AD2FE1" w:rsidP="00AD2FE1">
      <w:pPr>
        <w:pStyle w:val="2"/>
        <w:spacing w:after="0"/>
        <w:ind w:leftChars="0" w:left="0" w:firstLine="640"/>
        <w:jc w:val="left"/>
        <w:rPr>
          <w:rFonts w:ascii="仿宋_GB2312" w:eastAsia="仿宋_GB2312" w:hAnsi="宋体" w:hint="eastAsia"/>
          <w:sz w:val="32"/>
          <w:szCs w:val="32"/>
        </w:rPr>
      </w:pPr>
      <w:r w:rsidRPr="00AD2FE1">
        <w:rPr>
          <w:rFonts w:ascii="仿宋_GB2312" w:eastAsia="仿宋_GB2312" w:hAnsi="宋体" w:hint="eastAsia"/>
          <w:sz w:val="32"/>
          <w:szCs w:val="32"/>
        </w:rPr>
        <w:t>1、板式门隔断横杆、塑钢门锁、铝合金扣板等，详细数量及规格见报价表。</w:t>
      </w:r>
    </w:p>
    <w:p w:rsidR="00AD2FE1" w:rsidRPr="00AD2FE1" w:rsidRDefault="00AD2FE1" w:rsidP="00AD2FE1">
      <w:pPr>
        <w:pStyle w:val="2"/>
        <w:spacing w:after="0"/>
        <w:ind w:leftChars="0" w:left="0" w:firstLine="640"/>
        <w:jc w:val="left"/>
        <w:rPr>
          <w:rFonts w:ascii="仿宋_GB2312" w:eastAsia="仿宋_GB2312" w:hAnsi="宋体" w:hint="eastAsia"/>
          <w:sz w:val="32"/>
          <w:szCs w:val="32"/>
        </w:rPr>
      </w:pPr>
      <w:r w:rsidRPr="00AD2FE1">
        <w:rPr>
          <w:rFonts w:ascii="仿宋_GB2312" w:eastAsia="仿宋_GB2312" w:hAnsi="宋体" w:hint="eastAsia"/>
          <w:sz w:val="32"/>
          <w:szCs w:val="32"/>
        </w:rPr>
        <w:t xml:space="preserve">2、供应商将货物送至采购人指定的交货地点 </w:t>
      </w:r>
    </w:p>
    <w:p w:rsidR="000749FC" w:rsidRDefault="00AD2FE1" w:rsidP="00AD2FE1">
      <w:pPr>
        <w:pStyle w:val="2"/>
        <w:spacing w:after="0"/>
        <w:ind w:leftChars="0" w:left="0" w:firstLine="640"/>
        <w:jc w:val="left"/>
        <w:rPr>
          <w:rFonts w:ascii="仿宋_GB2312" w:eastAsia="仿宋_GB2312" w:hAnsi="宋体"/>
          <w:sz w:val="32"/>
          <w:szCs w:val="32"/>
        </w:rPr>
      </w:pPr>
      <w:r w:rsidRPr="00AD2FE1">
        <w:rPr>
          <w:rFonts w:ascii="仿宋_GB2312" w:eastAsia="仿宋_GB2312" w:hAnsi="宋体" w:hint="eastAsia"/>
          <w:sz w:val="32"/>
          <w:szCs w:val="32"/>
        </w:rPr>
        <w:t>3、交货期：自成交公告公示之日起7日内。</w:t>
      </w:r>
    </w:p>
    <w:p w:rsidR="005C15DC" w:rsidRPr="000749FC" w:rsidRDefault="005C15DC" w:rsidP="00AD2FE1">
      <w:pPr>
        <w:pStyle w:val="2"/>
        <w:spacing w:after="0"/>
        <w:ind w:leftChars="0" w:left="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4、</w:t>
      </w:r>
      <w:r w:rsidRPr="005C15DC">
        <w:rPr>
          <w:rFonts w:ascii="仿宋_GB2312" w:eastAsia="仿宋_GB2312" w:hAnsi="宋体" w:hint="eastAsia"/>
          <w:sz w:val="32"/>
          <w:szCs w:val="32"/>
        </w:rPr>
        <w:t>项目控制金额：</w:t>
      </w:r>
      <w:r w:rsidR="00AD2FE1" w:rsidRPr="00AD2FE1">
        <w:rPr>
          <w:rFonts w:ascii="仿宋_GB2312" w:eastAsia="仿宋_GB2312" w:hAnsi="宋体" w:hint="eastAsia"/>
          <w:sz w:val="32"/>
          <w:szCs w:val="32"/>
        </w:rPr>
        <w:t>8155元（捌仟壹佰伍拾伍元整）</w:t>
      </w:r>
    </w:p>
    <w:p w:rsidR="00640605" w:rsidRDefault="000749FC" w:rsidP="00AD2FE1">
      <w:pPr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F44F95" w:rsidRPr="00F44F95">
        <w:rPr>
          <w:rFonts w:ascii="黑体" w:eastAsia="黑体" w:hAnsi="黑体" w:hint="eastAsia"/>
          <w:sz w:val="32"/>
          <w:szCs w:val="32"/>
        </w:rPr>
        <w:t>、</w:t>
      </w:r>
      <w:r w:rsidR="00F44F95" w:rsidRPr="00F44F95">
        <w:rPr>
          <w:rFonts w:ascii="黑体" w:eastAsia="黑体" w:hAnsi="黑体" w:cs="宋体" w:hint="eastAsia"/>
          <w:kern w:val="0"/>
          <w:sz w:val="32"/>
          <w:szCs w:val="32"/>
        </w:rPr>
        <w:t>采购公告发布日期及原公告发布媒介：</w:t>
      </w:r>
    </w:p>
    <w:p w:rsidR="00F44F95" w:rsidRDefault="000749FC" w:rsidP="00AD2FE1">
      <w:pPr>
        <w:ind w:firstLineChars="200" w:firstLine="640"/>
        <w:jc w:val="left"/>
        <w:rPr>
          <w:rFonts w:ascii="宋体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2022</w:t>
      </w:r>
      <w:r w:rsidR="00F44F95" w:rsidRPr="00F44F95">
        <w:rPr>
          <w:rFonts w:ascii="仿宋_GB2312" w:eastAsia="仿宋_GB2312" w:hAnsi="宋体" w:hint="eastAsia"/>
          <w:sz w:val="32"/>
          <w:szCs w:val="32"/>
        </w:rPr>
        <w:t>年</w:t>
      </w:r>
      <w:r w:rsidR="005C15DC">
        <w:rPr>
          <w:rFonts w:ascii="仿宋_GB2312" w:eastAsia="仿宋_GB2312" w:hAnsi="宋体" w:hint="eastAsia"/>
          <w:sz w:val="32"/>
          <w:szCs w:val="32"/>
        </w:rPr>
        <w:t>9</w:t>
      </w:r>
      <w:r w:rsidR="00F44F95" w:rsidRPr="00F44F95">
        <w:rPr>
          <w:rFonts w:ascii="仿宋_GB2312" w:eastAsia="仿宋_GB2312" w:hAnsi="宋体" w:hint="eastAsia"/>
          <w:sz w:val="32"/>
          <w:szCs w:val="32"/>
        </w:rPr>
        <w:t>月</w:t>
      </w:r>
      <w:r w:rsidR="00AD2FE1">
        <w:rPr>
          <w:rFonts w:ascii="仿宋_GB2312" w:eastAsia="仿宋_GB2312" w:hAnsi="宋体" w:hint="eastAsia"/>
          <w:sz w:val="32"/>
          <w:szCs w:val="32"/>
        </w:rPr>
        <w:t>26</w:t>
      </w:r>
      <w:r w:rsidR="00F44F95" w:rsidRPr="00F44F95">
        <w:rPr>
          <w:rFonts w:ascii="仿宋_GB2312" w:eastAsia="仿宋_GB2312" w:hAnsi="宋体" w:hint="eastAsia"/>
          <w:sz w:val="32"/>
          <w:szCs w:val="32"/>
        </w:rPr>
        <w:t>日《河南理工大学校园网-招标公告》上发布。</w:t>
      </w:r>
    </w:p>
    <w:p w:rsidR="009B473E" w:rsidRDefault="000749FC" w:rsidP="00AD2FE1">
      <w:pPr>
        <w:widowControl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四</w:t>
      </w:r>
      <w:r w:rsidR="00F44F95" w:rsidRPr="00F44F95">
        <w:rPr>
          <w:rFonts w:ascii="黑体" w:eastAsia="黑体" w:hAnsi="黑体" w:cs="宋体" w:hint="eastAsia"/>
          <w:kern w:val="0"/>
          <w:sz w:val="32"/>
          <w:szCs w:val="32"/>
        </w:rPr>
        <w:t>、流标原因：</w:t>
      </w:r>
    </w:p>
    <w:p w:rsidR="00F44F95" w:rsidRPr="002B6898" w:rsidRDefault="00F44F95" w:rsidP="00AD2FE1">
      <w:pPr>
        <w:widowControl/>
        <w:ind w:firstLineChars="200" w:firstLine="640"/>
        <w:jc w:val="left"/>
        <w:rPr>
          <w:rFonts w:ascii="宋体" w:hAnsi="宋体" w:cs="宋体"/>
          <w:bCs/>
          <w:color w:val="000000"/>
          <w:kern w:val="0"/>
          <w:sz w:val="32"/>
          <w:szCs w:val="32"/>
        </w:rPr>
      </w:pPr>
      <w:r w:rsidRPr="00F44F95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有效投标供应商不足三家，因此本项目流标。</w:t>
      </w:r>
    </w:p>
    <w:p w:rsidR="00F44F95" w:rsidRPr="00F44F95" w:rsidRDefault="000749FC" w:rsidP="00AD2FE1">
      <w:pPr>
        <w:widowControl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F44F95" w:rsidRPr="00F44F95">
        <w:rPr>
          <w:rFonts w:ascii="黑体" w:eastAsia="黑体" w:hAnsi="黑体" w:hint="eastAsia"/>
          <w:sz w:val="32"/>
          <w:szCs w:val="32"/>
        </w:rPr>
        <w:t>、谈判联系事项：</w:t>
      </w:r>
      <w:bookmarkStart w:id="0" w:name="_GoBack"/>
      <w:bookmarkEnd w:id="0"/>
    </w:p>
    <w:p w:rsidR="00F44F95" w:rsidRPr="00F44F95" w:rsidRDefault="00F44F95" w:rsidP="00AD2FE1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F44F95">
        <w:rPr>
          <w:rFonts w:ascii="仿宋_GB2312" w:eastAsia="仿宋_GB2312" w:hAnsi="宋体" w:hint="eastAsia"/>
          <w:sz w:val="32"/>
          <w:szCs w:val="32"/>
        </w:rPr>
        <w:t>采 购 人：河南理工大学</w:t>
      </w:r>
      <w:r w:rsidR="009D797E">
        <w:rPr>
          <w:rFonts w:ascii="仿宋_GB2312" w:eastAsia="仿宋_GB2312" w:hAnsi="宋体" w:hint="eastAsia"/>
          <w:sz w:val="32"/>
          <w:szCs w:val="32"/>
        </w:rPr>
        <w:t>后勤管理处（集团）</w:t>
      </w:r>
    </w:p>
    <w:p w:rsidR="00F44F95" w:rsidRPr="00F44F95" w:rsidRDefault="00F44F95" w:rsidP="00AD2FE1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F44F95">
        <w:rPr>
          <w:rFonts w:ascii="仿宋_GB2312" w:eastAsia="仿宋_GB2312" w:hAnsi="宋体" w:hint="eastAsia"/>
          <w:sz w:val="32"/>
          <w:szCs w:val="32"/>
        </w:rPr>
        <w:t xml:space="preserve">联 系 </w:t>
      </w:r>
      <w:r w:rsidR="009D797E">
        <w:rPr>
          <w:rFonts w:ascii="仿宋_GB2312" w:eastAsia="仿宋_GB2312" w:hAnsi="宋体" w:hint="eastAsia"/>
          <w:sz w:val="32"/>
          <w:szCs w:val="32"/>
        </w:rPr>
        <w:t>人：</w:t>
      </w:r>
      <w:r w:rsidR="00AD2FE1" w:rsidRPr="00AD2FE1">
        <w:rPr>
          <w:rFonts w:ascii="仿宋_GB2312" w:eastAsia="仿宋_GB2312" w:hAnsi="宋体" w:hint="eastAsia"/>
          <w:sz w:val="32"/>
          <w:szCs w:val="32"/>
        </w:rPr>
        <w:t>杜老师</w:t>
      </w:r>
    </w:p>
    <w:p w:rsidR="00F44F95" w:rsidRDefault="00F44F95" w:rsidP="00AD2FE1">
      <w:pPr>
        <w:ind w:firstLineChars="200" w:firstLine="640"/>
        <w:jc w:val="left"/>
        <w:rPr>
          <w:rFonts w:ascii="宋体" w:hAnsi="宋体"/>
          <w:sz w:val="32"/>
          <w:szCs w:val="32"/>
        </w:rPr>
      </w:pPr>
      <w:r w:rsidRPr="00F44F95">
        <w:rPr>
          <w:rFonts w:ascii="仿宋_GB2312" w:eastAsia="仿宋_GB2312" w:hAnsi="宋体" w:hint="eastAsia"/>
          <w:sz w:val="32"/>
          <w:szCs w:val="32"/>
        </w:rPr>
        <w:t>电    话：</w:t>
      </w:r>
      <w:r w:rsidR="00AD2FE1" w:rsidRPr="00AD2FE1">
        <w:rPr>
          <w:rFonts w:ascii="仿宋_GB2312" w:eastAsia="仿宋_GB2312" w:hAnsi="宋体"/>
          <w:sz w:val="32"/>
          <w:szCs w:val="32"/>
        </w:rPr>
        <w:t>0391-3987337</w:t>
      </w:r>
      <w:r>
        <w:rPr>
          <w:rFonts w:ascii="宋体" w:hAnsi="宋体" w:hint="eastAsia"/>
          <w:sz w:val="32"/>
          <w:szCs w:val="32"/>
        </w:rPr>
        <w:t xml:space="preserve">          </w:t>
      </w:r>
    </w:p>
    <w:p w:rsidR="00F44F95" w:rsidRPr="00F44F95" w:rsidRDefault="00F44F95" w:rsidP="00C87829">
      <w:pPr>
        <w:pStyle w:val="a0"/>
        <w:spacing w:after="0" w:line="360" w:lineRule="auto"/>
        <w:ind w:left="63" w:right="63" w:firstLine="200"/>
      </w:pPr>
    </w:p>
    <w:p w:rsidR="00640605" w:rsidRDefault="009D797E" w:rsidP="00AD2FE1">
      <w:pPr>
        <w:spacing w:line="360" w:lineRule="auto"/>
        <w:jc w:val="right"/>
        <w:rPr>
          <w:rFonts w:ascii="仿宋_GB2312" w:eastAsia="仿宋_GB2312" w:hAnsi="宋体"/>
          <w:sz w:val="32"/>
          <w:szCs w:val="32"/>
        </w:rPr>
      </w:pPr>
      <w:r w:rsidRPr="009D797E">
        <w:rPr>
          <w:rFonts w:ascii="仿宋_GB2312" w:eastAsia="仿宋_GB2312" w:hAnsi="宋体" w:hint="eastAsia"/>
          <w:sz w:val="32"/>
          <w:szCs w:val="32"/>
        </w:rPr>
        <w:t>河南理工大学</w:t>
      </w:r>
      <w:r w:rsidR="00640605">
        <w:rPr>
          <w:rFonts w:ascii="仿宋_GB2312" w:eastAsia="仿宋_GB2312" w:hAnsi="宋体" w:hint="eastAsia"/>
          <w:sz w:val="32"/>
          <w:szCs w:val="32"/>
        </w:rPr>
        <w:t>后勤管理处（集团）</w:t>
      </w:r>
    </w:p>
    <w:p w:rsidR="00F44F95" w:rsidRPr="00F44F95" w:rsidRDefault="000749FC" w:rsidP="00AD2FE1">
      <w:pPr>
        <w:wordWrap w:val="0"/>
        <w:spacing w:line="360" w:lineRule="auto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2022</w:t>
      </w:r>
      <w:r w:rsidR="00F44F95" w:rsidRPr="00F44F95">
        <w:rPr>
          <w:rFonts w:ascii="仿宋_GB2312" w:eastAsia="仿宋_GB2312" w:hAnsi="宋体" w:hint="eastAsia"/>
          <w:sz w:val="32"/>
          <w:szCs w:val="32"/>
        </w:rPr>
        <w:t>年</w:t>
      </w:r>
      <w:r w:rsidR="005C15DC">
        <w:rPr>
          <w:rFonts w:ascii="仿宋_GB2312" w:eastAsia="仿宋_GB2312" w:hAnsi="宋体" w:hint="eastAsia"/>
          <w:sz w:val="32"/>
          <w:szCs w:val="32"/>
        </w:rPr>
        <w:t>9</w:t>
      </w:r>
      <w:r w:rsidR="00F44F95" w:rsidRPr="00F44F95">
        <w:rPr>
          <w:rFonts w:ascii="仿宋_GB2312" w:eastAsia="仿宋_GB2312" w:hAnsi="宋体" w:hint="eastAsia"/>
          <w:sz w:val="32"/>
          <w:szCs w:val="32"/>
        </w:rPr>
        <w:t>月</w:t>
      </w:r>
      <w:r w:rsidR="00AD2FE1">
        <w:rPr>
          <w:rFonts w:ascii="仿宋_GB2312" w:eastAsia="仿宋_GB2312" w:hAnsi="宋体" w:hint="eastAsia"/>
          <w:sz w:val="32"/>
          <w:szCs w:val="32"/>
        </w:rPr>
        <w:t>30</w:t>
      </w:r>
      <w:r w:rsidR="00F44F95" w:rsidRPr="00F44F95">
        <w:rPr>
          <w:rFonts w:ascii="仿宋_GB2312" w:eastAsia="仿宋_GB2312" w:hAnsi="宋体" w:hint="eastAsia"/>
          <w:sz w:val="32"/>
          <w:szCs w:val="32"/>
        </w:rPr>
        <w:t>日</w:t>
      </w:r>
      <w:r w:rsidR="00AD2FE1">
        <w:rPr>
          <w:rFonts w:ascii="仿宋_GB2312" w:eastAsia="仿宋_GB2312" w:hAnsi="宋体" w:hint="eastAsia"/>
          <w:sz w:val="32"/>
          <w:szCs w:val="32"/>
        </w:rPr>
        <w:t xml:space="preserve">      </w:t>
      </w:r>
    </w:p>
    <w:sectPr w:rsidR="00F44F95" w:rsidRPr="00F44F95" w:rsidSect="009B473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D90" w:rsidRDefault="006A3D90" w:rsidP="00F44F95">
      <w:r>
        <w:separator/>
      </w:r>
    </w:p>
  </w:endnote>
  <w:endnote w:type="continuationSeparator" w:id="0">
    <w:p w:rsidR="006A3D90" w:rsidRDefault="006A3D90" w:rsidP="00F4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D90" w:rsidRDefault="006A3D90" w:rsidP="00F44F95">
      <w:r>
        <w:separator/>
      </w:r>
    </w:p>
  </w:footnote>
  <w:footnote w:type="continuationSeparator" w:id="0">
    <w:p w:rsidR="006A3D90" w:rsidRDefault="006A3D90" w:rsidP="00F44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26"/>
    <w:rsid w:val="000010B4"/>
    <w:rsid w:val="000749FC"/>
    <w:rsid w:val="00081362"/>
    <w:rsid w:val="000905D5"/>
    <w:rsid w:val="001549ED"/>
    <w:rsid w:val="001C31E3"/>
    <w:rsid w:val="00257354"/>
    <w:rsid w:val="002D6753"/>
    <w:rsid w:val="002D6B0D"/>
    <w:rsid w:val="00587F7C"/>
    <w:rsid w:val="005C15DC"/>
    <w:rsid w:val="00640605"/>
    <w:rsid w:val="00683BD3"/>
    <w:rsid w:val="006A3D90"/>
    <w:rsid w:val="006B0E04"/>
    <w:rsid w:val="006F1851"/>
    <w:rsid w:val="007B2D51"/>
    <w:rsid w:val="00803E85"/>
    <w:rsid w:val="00855742"/>
    <w:rsid w:val="009B473E"/>
    <w:rsid w:val="009D797E"/>
    <w:rsid w:val="00AD2FE1"/>
    <w:rsid w:val="00AF1747"/>
    <w:rsid w:val="00B94AA6"/>
    <w:rsid w:val="00BC0C26"/>
    <w:rsid w:val="00BC505F"/>
    <w:rsid w:val="00C47FDC"/>
    <w:rsid w:val="00C87829"/>
    <w:rsid w:val="00CD368F"/>
    <w:rsid w:val="00DE342C"/>
    <w:rsid w:val="00E036EB"/>
    <w:rsid w:val="00EB147D"/>
    <w:rsid w:val="00F44F95"/>
    <w:rsid w:val="00FC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44F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44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44F9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4F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44F95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F44F95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F44F95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6"/>
    <w:next w:val="2"/>
    <w:link w:val="Char2"/>
    <w:qFormat/>
    <w:rsid w:val="00F44F95"/>
    <w:pPr>
      <w:adjustRightInd w:val="0"/>
      <w:spacing w:after="60" w:line="360" w:lineRule="atLeast"/>
      <w:ind w:leftChars="30" w:left="72" w:rightChars="30" w:right="30" w:firstLineChars="100" w:firstLine="420"/>
      <w:jc w:val="center"/>
      <w:textAlignment w:val="baseline"/>
    </w:pPr>
    <w:rPr>
      <w:kern w:val="0"/>
      <w:sz w:val="20"/>
      <w:szCs w:val="20"/>
    </w:rPr>
  </w:style>
  <w:style w:type="character" w:customStyle="1" w:styleId="Char2">
    <w:name w:val="正文首行缩进 Char"/>
    <w:basedOn w:val="Char1"/>
    <w:link w:val="a0"/>
    <w:rsid w:val="00F44F95"/>
    <w:rPr>
      <w:rFonts w:ascii="Times New Roman" w:eastAsia="宋体" w:hAnsi="Times New Roman" w:cs="Times New Roman"/>
      <w:kern w:val="0"/>
      <w:sz w:val="20"/>
      <w:szCs w:val="20"/>
    </w:rPr>
  </w:style>
  <w:style w:type="paragraph" w:styleId="a7">
    <w:name w:val="Body Text Indent"/>
    <w:basedOn w:val="a"/>
    <w:link w:val="Char3"/>
    <w:uiPriority w:val="99"/>
    <w:semiHidden/>
    <w:unhideWhenUsed/>
    <w:rsid w:val="00F44F95"/>
    <w:pPr>
      <w:spacing w:after="120"/>
      <w:ind w:leftChars="200" w:left="420"/>
    </w:pPr>
  </w:style>
  <w:style w:type="character" w:customStyle="1" w:styleId="Char3">
    <w:name w:val="正文文本缩进 Char"/>
    <w:basedOn w:val="a1"/>
    <w:link w:val="a7"/>
    <w:uiPriority w:val="99"/>
    <w:semiHidden/>
    <w:rsid w:val="00F44F95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7"/>
    <w:link w:val="2Char"/>
    <w:uiPriority w:val="99"/>
    <w:semiHidden/>
    <w:unhideWhenUsed/>
    <w:rsid w:val="00F44F95"/>
    <w:pPr>
      <w:ind w:firstLineChars="200" w:firstLine="420"/>
    </w:pPr>
  </w:style>
  <w:style w:type="character" w:customStyle="1" w:styleId="2Char">
    <w:name w:val="正文首行缩进 2 Char"/>
    <w:basedOn w:val="Char3"/>
    <w:link w:val="2"/>
    <w:uiPriority w:val="99"/>
    <w:semiHidden/>
    <w:rsid w:val="00F44F95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44F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44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44F9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4F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44F95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F44F95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F44F95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6"/>
    <w:next w:val="2"/>
    <w:link w:val="Char2"/>
    <w:qFormat/>
    <w:rsid w:val="00F44F95"/>
    <w:pPr>
      <w:adjustRightInd w:val="0"/>
      <w:spacing w:after="60" w:line="360" w:lineRule="atLeast"/>
      <w:ind w:leftChars="30" w:left="72" w:rightChars="30" w:right="30" w:firstLineChars="100" w:firstLine="420"/>
      <w:jc w:val="center"/>
      <w:textAlignment w:val="baseline"/>
    </w:pPr>
    <w:rPr>
      <w:kern w:val="0"/>
      <w:sz w:val="20"/>
      <w:szCs w:val="20"/>
    </w:rPr>
  </w:style>
  <w:style w:type="character" w:customStyle="1" w:styleId="Char2">
    <w:name w:val="正文首行缩进 Char"/>
    <w:basedOn w:val="Char1"/>
    <w:link w:val="a0"/>
    <w:rsid w:val="00F44F95"/>
    <w:rPr>
      <w:rFonts w:ascii="Times New Roman" w:eastAsia="宋体" w:hAnsi="Times New Roman" w:cs="Times New Roman"/>
      <w:kern w:val="0"/>
      <w:sz w:val="20"/>
      <w:szCs w:val="20"/>
    </w:rPr>
  </w:style>
  <w:style w:type="paragraph" w:styleId="a7">
    <w:name w:val="Body Text Indent"/>
    <w:basedOn w:val="a"/>
    <w:link w:val="Char3"/>
    <w:uiPriority w:val="99"/>
    <w:semiHidden/>
    <w:unhideWhenUsed/>
    <w:rsid w:val="00F44F95"/>
    <w:pPr>
      <w:spacing w:after="120"/>
      <w:ind w:leftChars="200" w:left="420"/>
    </w:pPr>
  </w:style>
  <w:style w:type="character" w:customStyle="1" w:styleId="Char3">
    <w:name w:val="正文文本缩进 Char"/>
    <w:basedOn w:val="a1"/>
    <w:link w:val="a7"/>
    <w:uiPriority w:val="99"/>
    <w:semiHidden/>
    <w:rsid w:val="00F44F95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7"/>
    <w:link w:val="2Char"/>
    <w:uiPriority w:val="99"/>
    <w:semiHidden/>
    <w:unhideWhenUsed/>
    <w:rsid w:val="00F44F95"/>
    <w:pPr>
      <w:ind w:firstLineChars="200" w:firstLine="420"/>
    </w:pPr>
  </w:style>
  <w:style w:type="character" w:customStyle="1" w:styleId="2Char">
    <w:name w:val="正文首行缩进 2 Char"/>
    <w:basedOn w:val="Char3"/>
    <w:link w:val="2"/>
    <w:uiPriority w:val="99"/>
    <w:semiHidden/>
    <w:rsid w:val="00F44F9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dcterms:created xsi:type="dcterms:W3CDTF">2020-07-03T09:52:00Z</dcterms:created>
  <dcterms:modified xsi:type="dcterms:W3CDTF">2022-09-30T03:21:00Z</dcterms:modified>
</cp:coreProperties>
</file>