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65" w:rsidRDefault="00621429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河南理工大学后勤管理处（集团）</w:t>
      </w:r>
    </w:p>
    <w:p w:rsidR="00BD7265" w:rsidRDefault="00621429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保洁及会议用品公开询价更正公告</w:t>
      </w:r>
    </w:p>
    <w:p w:rsidR="00BD7265" w:rsidRDefault="00BD7265">
      <w:pPr>
        <w:ind w:firstLineChars="200" w:firstLine="200"/>
        <w:rPr>
          <w:rFonts w:ascii="仿宋_GB2312" w:eastAsia="仿宋_GB2312" w:hAnsi="仿宋_GB2312" w:cs="仿宋_GB2312"/>
          <w:sz w:val="10"/>
          <w:szCs w:val="10"/>
        </w:rPr>
      </w:pPr>
    </w:p>
    <w:p w:rsidR="00BD7265" w:rsidRDefault="00621429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一、项目基本情况</w:t>
      </w:r>
    </w:p>
    <w:p w:rsidR="00BD7265" w:rsidRDefault="0062142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1.原询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价文件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的项目名称：河南理工大学后勤管理处（集团）保洁及会议用品公开询价</w:t>
      </w:r>
    </w:p>
    <w:p w:rsidR="00BD7265" w:rsidRDefault="00621429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二、更正信息 </w:t>
      </w:r>
    </w:p>
    <w:p w:rsidR="00BD7265" w:rsidRDefault="0062142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1.公告类型： </w:t>
      </w:r>
      <w:r>
        <w:rPr>
          <w:rFonts w:ascii="仿宋_GB2312" w:eastAsia="仿宋_GB2312" w:hAnsi="仿宋_GB2312" w:cs="仿宋_GB2312"/>
          <w:sz w:val="32"/>
          <w:szCs w:val="32"/>
        </w:rPr>
        <w:object w:dxaOrig="360" w:dyaOrig="28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i1026" type="#_x0000_t201" style="width:18pt;height:14.4pt" o:ole="" o:preferrelative="t" filled="f" stroked="f">
            <v:imagedata r:id="rId7" o:title=""/>
            <o:lock v:ext="edit" aspectratio="t"/>
          </v:shape>
          <w:control r:id="rId8" w:name="HTMLOption1" w:shapeid="_x0000_i1026"/>
        </w:object>
      </w:r>
      <w:r>
        <w:rPr>
          <w:rFonts w:ascii="仿宋_GB2312" w:eastAsia="仿宋_GB2312" w:hAnsi="仿宋_GB2312" w:cs="仿宋_GB2312" w:hint="eastAsia"/>
          <w:sz w:val="32"/>
          <w:szCs w:val="32"/>
        </w:rPr>
        <w:t>变更公告</w:t>
      </w:r>
    </w:p>
    <w:p w:rsidR="00BD7265" w:rsidRDefault="0062142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2.更正事项： </w:t>
      </w:r>
      <w:r>
        <w:rPr>
          <w:rFonts w:ascii="仿宋_GB2312" w:eastAsia="仿宋_GB2312" w:hAnsi="仿宋_GB2312" w:cs="仿宋_GB2312"/>
          <w:sz w:val="32"/>
          <w:szCs w:val="32"/>
        </w:rPr>
        <w:object w:dxaOrig="360" w:dyaOrig="288">
          <v:shape id="_x0000_i1028" type="#_x0000_t201" style="width:18pt;height:14.4pt" o:ole="" o:preferrelative="t" filled="f" stroked="f">
            <v:imagedata r:id="rId9" o:title=""/>
            <o:lock v:ext="edit" aspectratio="t"/>
          </v:shape>
          <w:control r:id="rId10" w:name="HTMLCheckbox2" w:shapeid="_x0000_i1028"/>
        </w:object>
      </w:r>
      <w:r>
        <w:rPr>
          <w:rFonts w:ascii="仿宋_GB2312" w:eastAsia="仿宋_GB2312" w:hAnsi="仿宋_GB2312" w:cs="仿宋_GB2312" w:hint="eastAsia"/>
          <w:sz w:val="32"/>
          <w:szCs w:val="32"/>
        </w:rPr>
        <w:t>询价文件</w:t>
      </w:r>
    </w:p>
    <w:p w:rsidR="00F3682B" w:rsidRDefault="00F3682B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3.原</w:t>
      </w:r>
      <w:r w:rsidRPr="00F3682B">
        <w:rPr>
          <w:rFonts w:ascii="仿宋_GB2312" w:eastAsia="仿宋_GB2312" w:hAnsi="仿宋_GB2312" w:cs="仿宋_GB2312" w:hint="eastAsia"/>
          <w:sz w:val="32"/>
          <w:szCs w:val="32"/>
        </w:rPr>
        <w:t>报价函投送要求、时间及地点：供应商应将报价函内所有材料密封装在信袋中，封口处有</w:t>
      </w:r>
      <w:r w:rsidRPr="00F3682B">
        <w:rPr>
          <w:rFonts w:ascii="仿宋_GB2312" w:eastAsia="仿宋_GB2312" w:hAnsi="仿宋_GB2312" w:cs="仿宋_GB2312" w:hint="eastAsia"/>
          <w:b/>
          <w:sz w:val="32"/>
          <w:szCs w:val="32"/>
        </w:rPr>
        <w:t>“</w:t>
      </w:r>
      <w:r w:rsidRPr="00F3682B">
        <w:rPr>
          <w:rFonts w:ascii="仿宋_GB2312" w:eastAsia="仿宋_GB2312" w:hAnsi="仿宋_GB2312" w:cs="仿宋_GB2312"/>
          <w:b/>
          <w:sz w:val="32"/>
          <w:szCs w:val="32"/>
        </w:rPr>
        <w:t>2022年9月30日10时之前不得启封”</w:t>
      </w:r>
      <w:r w:rsidRPr="00F3682B">
        <w:rPr>
          <w:rFonts w:ascii="仿宋_GB2312" w:eastAsia="仿宋_GB2312" w:hAnsi="仿宋_GB2312" w:cs="仿宋_GB2312"/>
          <w:sz w:val="32"/>
          <w:szCs w:val="32"/>
        </w:rPr>
        <w:t>字样</w:t>
      </w:r>
    </w:p>
    <w:p w:rsidR="00F3682B" w:rsidRDefault="00F3682B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变更为：</w:t>
      </w:r>
      <w:r w:rsidRPr="00F3682B">
        <w:rPr>
          <w:rFonts w:ascii="仿宋_GB2312" w:eastAsia="仿宋_GB2312" w:hAnsi="仿宋_GB2312" w:cs="仿宋_GB2312" w:hint="eastAsia"/>
          <w:sz w:val="32"/>
          <w:szCs w:val="32"/>
        </w:rPr>
        <w:t>供应商应将报</w:t>
      </w:r>
      <w:bookmarkStart w:id="0" w:name="_GoBack"/>
      <w:bookmarkEnd w:id="0"/>
      <w:r w:rsidRPr="00F3682B">
        <w:rPr>
          <w:rFonts w:ascii="仿宋_GB2312" w:eastAsia="仿宋_GB2312" w:hAnsi="仿宋_GB2312" w:cs="仿宋_GB2312" w:hint="eastAsia"/>
          <w:sz w:val="32"/>
          <w:szCs w:val="32"/>
        </w:rPr>
        <w:t>价函内所有材料密封装在信袋中，封口处有</w:t>
      </w:r>
      <w:r w:rsidRPr="00F3682B">
        <w:rPr>
          <w:rFonts w:ascii="仿宋_GB2312" w:eastAsia="仿宋_GB2312" w:hAnsi="仿宋_GB2312" w:cs="仿宋_GB2312" w:hint="eastAsia"/>
          <w:b/>
          <w:sz w:val="32"/>
          <w:szCs w:val="32"/>
        </w:rPr>
        <w:t>“</w:t>
      </w:r>
      <w:r w:rsidRPr="00F3682B">
        <w:rPr>
          <w:rFonts w:ascii="仿宋_GB2312" w:eastAsia="仿宋_GB2312" w:hAnsi="仿宋_GB2312" w:cs="仿宋_GB2312"/>
          <w:b/>
          <w:sz w:val="32"/>
          <w:szCs w:val="32"/>
        </w:rPr>
        <w:t>2022年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10</w:t>
      </w:r>
      <w:r w:rsidRPr="00F3682B">
        <w:rPr>
          <w:rFonts w:ascii="仿宋_GB2312" w:eastAsia="仿宋_GB2312" w:hAnsi="仿宋_GB2312" w:cs="仿宋_GB2312"/>
          <w:b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8</w:t>
      </w:r>
      <w:r w:rsidRPr="00F3682B">
        <w:rPr>
          <w:rFonts w:ascii="仿宋_GB2312" w:eastAsia="仿宋_GB2312" w:hAnsi="仿宋_GB2312" w:cs="仿宋_GB2312"/>
          <w:b/>
          <w:sz w:val="32"/>
          <w:szCs w:val="32"/>
        </w:rPr>
        <w:t>日10时之前不得启封”</w:t>
      </w:r>
      <w:r w:rsidRPr="00F3682B">
        <w:rPr>
          <w:rFonts w:ascii="仿宋_GB2312" w:eastAsia="仿宋_GB2312" w:hAnsi="仿宋_GB2312" w:cs="仿宋_GB2312"/>
          <w:sz w:val="32"/>
          <w:szCs w:val="32"/>
        </w:rPr>
        <w:t>字样</w:t>
      </w:r>
    </w:p>
    <w:p w:rsidR="00BD7265" w:rsidRDefault="00F3682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621429">
        <w:rPr>
          <w:rFonts w:ascii="仿宋_GB2312" w:eastAsia="仿宋_GB2312" w:hAnsi="仿宋_GB2312" w:cs="仿宋_GB2312" w:hint="eastAsia"/>
          <w:sz w:val="32"/>
          <w:szCs w:val="32"/>
        </w:rPr>
        <w:t>.原响应文件递交时间：2022年9月27日8:30-9月30日17:30 (北京时间）</w:t>
      </w:r>
    </w:p>
    <w:p w:rsidR="00BD7265" w:rsidRDefault="0062142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响应文件递交时间变更为：2022年9月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月8:00-10月</w:t>
      </w:r>
      <w:r w:rsidR="0094749C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日10:00 (北京时间）</w:t>
      </w:r>
    </w:p>
    <w:p w:rsidR="00BD7265" w:rsidRDefault="00F3682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621429">
        <w:rPr>
          <w:rFonts w:ascii="仿宋_GB2312" w:eastAsia="仿宋_GB2312" w:hAnsi="仿宋_GB2312" w:cs="仿宋_GB2312" w:hint="eastAsia"/>
          <w:sz w:val="32"/>
          <w:szCs w:val="32"/>
        </w:rPr>
        <w:t>.原开标时间2022年9月30日10：00（北京时间）</w:t>
      </w:r>
    </w:p>
    <w:p w:rsidR="00BD7265" w:rsidRDefault="0062142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开标时间变更为：2022年10月</w:t>
      </w:r>
      <w:r w:rsidR="0094749C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日10：00（北京时间）</w:t>
      </w:r>
    </w:p>
    <w:p w:rsidR="00BD7265" w:rsidRDefault="00F3682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621429">
        <w:rPr>
          <w:rFonts w:ascii="仿宋_GB2312" w:eastAsia="仿宋_GB2312" w:hAnsi="仿宋_GB2312" w:cs="仿宋_GB2312" w:hint="eastAsia"/>
          <w:sz w:val="32"/>
          <w:szCs w:val="32"/>
        </w:rPr>
        <w:t>.原询价公告信息内容</w:t>
      </w:r>
    </w:p>
    <w:p w:rsidR="00BD7265" w:rsidRDefault="0062142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原询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价文件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中《河南理工大学后勤管理处（集团）保洁及会议用品采购报价函》第28项：</w:t>
      </w:r>
    </w:p>
    <w:tbl>
      <w:tblPr>
        <w:tblW w:w="1026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851"/>
        <w:gridCol w:w="850"/>
        <w:gridCol w:w="1276"/>
        <w:gridCol w:w="1134"/>
        <w:gridCol w:w="1276"/>
        <w:gridCol w:w="766"/>
      </w:tblGrid>
      <w:tr w:rsidR="00BD7265">
        <w:trPr>
          <w:trHeight w:val="8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物品名称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限制单价（元）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报价（元）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小计（元）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BD7265">
        <w:trPr>
          <w:trHeight w:val="8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水车头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正品白云牌、加厚耐压抗摔、黄色、36升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6.00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BD726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BD726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BD726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BD7265" w:rsidRDefault="00621429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变更为：</w:t>
      </w:r>
    </w:p>
    <w:p w:rsidR="00BD7265" w:rsidRDefault="00BD7265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026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851"/>
        <w:gridCol w:w="850"/>
        <w:gridCol w:w="1276"/>
        <w:gridCol w:w="1134"/>
        <w:gridCol w:w="1276"/>
        <w:gridCol w:w="766"/>
      </w:tblGrid>
      <w:tr w:rsidR="00BD7265">
        <w:trPr>
          <w:trHeight w:val="8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物品名称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限制单价（元）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报价（元）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小计（元）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BD7265">
        <w:trPr>
          <w:trHeight w:val="8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水车头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正品白云牌、加厚耐压抗摔、黄色、36升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6214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7265" w:rsidRDefault="00594F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594F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  <w:r w:rsidR="0062142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BD726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BD726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265" w:rsidRDefault="00BD726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BD7265" w:rsidRDefault="00F3682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621429">
        <w:rPr>
          <w:rFonts w:ascii="仿宋_GB2312" w:eastAsia="仿宋_GB2312" w:hAnsi="仿宋_GB2312" w:cs="仿宋_GB2312" w:hint="eastAsia"/>
          <w:sz w:val="32"/>
          <w:szCs w:val="32"/>
        </w:rPr>
        <w:t>.更正日期：2022年9月29日10时</w:t>
      </w:r>
    </w:p>
    <w:p w:rsidR="00BD7265" w:rsidRDefault="00621429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三、其他补充事宜</w:t>
      </w:r>
    </w:p>
    <w:p w:rsidR="00BD7265" w:rsidRDefault="0062142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BD7265" w:rsidRDefault="00621429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四、凡对本次公告内容提出询问，请按以下方式联系</w:t>
      </w:r>
    </w:p>
    <w:p w:rsidR="00BD7265" w:rsidRDefault="0062142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1.采购人信息</w:t>
      </w:r>
    </w:p>
    <w:p w:rsidR="00594FF2" w:rsidRPr="00594FF2" w:rsidRDefault="00594FF2" w:rsidP="00594FF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94FF2">
        <w:rPr>
          <w:rFonts w:ascii="仿宋_GB2312" w:eastAsia="仿宋_GB2312" w:hAnsi="仿宋_GB2312" w:cs="仿宋_GB2312" w:hint="eastAsia"/>
          <w:sz w:val="32"/>
          <w:szCs w:val="32"/>
        </w:rPr>
        <w:t>采购人：河南理工大学后勤管理处（集团）</w:t>
      </w:r>
    </w:p>
    <w:p w:rsidR="00594FF2" w:rsidRPr="00594FF2" w:rsidRDefault="00594FF2" w:rsidP="00594FF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94FF2">
        <w:rPr>
          <w:rFonts w:ascii="仿宋_GB2312" w:eastAsia="仿宋_GB2312" w:hAnsi="仿宋_GB2312" w:cs="仿宋_GB2312" w:hint="eastAsia"/>
          <w:sz w:val="32"/>
          <w:szCs w:val="32"/>
        </w:rPr>
        <w:t>联系人：晋老师</w:t>
      </w:r>
    </w:p>
    <w:p w:rsidR="00594FF2" w:rsidRPr="00594FF2" w:rsidRDefault="00594FF2" w:rsidP="00594FF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94FF2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594FF2">
        <w:rPr>
          <w:rFonts w:ascii="仿宋_GB2312" w:eastAsia="仿宋_GB2312" w:hAnsi="仿宋_GB2312" w:cs="仿宋_GB2312"/>
          <w:sz w:val="32"/>
          <w:szCs w:val="32"/>
        </w:rPr>
        <w:t>0391-3986360 13839169569</w:t>
      </w:r>
    </w:p>
    <w:p w:rsidR="00BD7265" w:rsidRDefault="00594FF2" w:rsidP="00594FF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94FF2">
        <w:rPr>
          <w:rFonts w:ascii="仿宋_GB2312" w:eastAsia="仿宋_GB2312" w:hAnsi="仿宋_GB2312" w:cs="仿宋_GB2312" w:hint="eastAsia"/>
          <w:sz w:val="32"/>
          <w:szCs w:val="32"/>
        </w:rPr>
        <w:t>地址：河南焦作高</w:t>
      </w:r>
      <w:proofErr w:type="gramStart"/>
      <w:r w:rsidRPr="00594FF2">
        <w:rPr>
          <w:rFonts w:ascii="仿宋_GB2312" w:eastAsia="仿宋_GB2312" w:hAnsi="仿宋_GB2312" w:cs="仿宋_GB2312" w:hint="eastAsia"/>
          <w:sz w:val="32"/>
          <w:szCs w:val="32"/>
        </w:rPr>
        <w:t>新区世纪</w:t>
      </w:r>
      <w:proofErr w:type="gramEnd"/>
      <w:r w:rsidRPr="00594FF2">
        <w:rPr>
          <w:rFonts w:ascii="仿宋_GB2312" w:eastAsia="仿宋_GB2312" w:hAnsi="仿宋_GB2312" w:cs="仿宋_GB2312" w:hint="eastAsia"/>
          <w:sz w:val="32"/>
          <w:szCs w:val="32"/>
        </w:rPr>
        <w:t>大道</w:t>
      </w:r>
      <w:r w:rsidRPr="00594FF2">
        <w:rPr>
          <w:rFonts w:ascii="仿宋_GB2312" w:eastAsia="仿宋_GB2312" w:hAnsi="仿宋_GB2312" w:cs="仿宋_GB2312"/>
          <w:sz w:val="32"/>
          <w:szCs w:val="32"/>
        </w:rPr>
        <w:t>2001号</w:t>
      </w:r>
    </w:p>
    <w:p w:rsidR="00BD7265" w:rsidRDefault="00BD726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7265" w:rsidRDefault="0062142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后勤管理处（集团）</w:t>
      </w:r>
    </w:p>
    <w:p w:rsidR="00BD7265" w:rsidRDefault="0062142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2022年9月29日</w:t>
      </w:r>
    </w:p>
    <w:sectPr w:rsidR="00BD726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2B" w:rsidRDefault="00F3682B" w:rsidP="00F3682B">
      <w:r>
        <w:separator/>
      </w:r>
    </w:p>
  </w:endnote>
  <w:endnote w:type="continuationSeparator" w:id="0">
    <w:p w:rsidR="00F3682B" w:rsidRDefault="00F3682B" w:rsidP="00F3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2B" w:rsidRDefault="00F3682B" w:rsidP="00F3682B">
      <w:r>
        <w:separator/>
      </w:r>
    </w:p>
  </w:footnote>
  <w:footnote w:type="continuationSeparator" w:id="0">
    <w:p w:rsidR="00F3682B" w:rsidRDefault="00F3682B" w:rsidP="00F36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NzQ0OTExMmM3YzUxMDY5YjVhMzQzYjczYmRiYTQifQ=="/>
  </w:docVars>
  <w:rsids>
    <w:rsidRoot w:val="005D19AD"/>
    <w:rsid w:val="0018454A"/>
    <w:rsid w:val="00247101"/>
    <w:rsid w:val="003A0033"/>
    <w:rsid w:val="00557D55"/>
    <w:rsid w:val="00594FF2"/>
    <w:rsid w:val="005D19AD"/>
    <w:rsid w:val="00621429"/>
    <w:rsid w:val="00824EEE"/>
    <w:rsid w:val="00825C0A"/>
    <w:rsid w:val="0094749C"/>
    <w:rsid w:val="00977DBB"/>
    <w:rsid w:val="009F3A57"/>
    <w:rsid w:val="00B26C96"/>
    <w:rsid w:val="00BD7265"/>
    <w:rsid w:val="00BE6766"/>
    <w:rsid w:val="00DD337B"/>
    <w:rsid w:val="00E53320"/>
    <w:rsid w:val="00F3682B"/>
    <w:rsid w:val="00F76351"/>
    <w:rsid w:val="00FD2E9B"/>
    <w:rsid w:val="39626684"/>
    <w:rsid w:val="4654337F"/>
    <w:rsid w:val="5B8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16</cp:revision>
  <cp:lastPrinted>2022-09-29T02:00:00Z</cp:lastPrinted>
  <dcterms:created xsi:type="dcterms:W3CDTF">2022-06-01T09:09:00Z</dcterms:created>
  <dcterms:modified xsi:type="dcterms:W3CDTF">2022-09-29T02:01:00Z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4238963172294381A6683C82A9293F7D</vt:lpwstr>
  </property>
</Properties>
</file>